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633" w:rsidRPr="00890633" w:rsidRDefault="00890633" w:rsidP="00890633">
      <w:pPr>
        <w:widowControl/>
        <w:textAlignment w:val="center"/>
        <w:rPr>
          <w:rFonts w:ascii="新細明體" w:eastAsia="新細明體" w:hAnsi="新細明體" w:cs="新細明體"/>
          <w:kern w:val="0"/>
          <w:sz w:val="22"/>
        </w:rPr>
      </w:pPr>
      <w:bookmarkStart w:id="0" w:name="_GoBack"/>
      <w:bookmarkEnd w:id="0"/>
      <w:r w:rsidRPr="00EE2ABE">
        <w:rPr>
          <w:rFonts w:ascii="新細明體" w:eastAsia="新細明體" w:hAnsi="新細明體" w:cs="新細明體"/>
          <w:noProof/>
          <w:color w:val="0000FF"/>
          <w:kern w:val="0"/>
          <w:sz w:val="22"/>
        </w:rPr>
        <w:drawing>
          <wp:inline distT="0" distB="0" distL="0" distR="0">
            <wp:extent cx="2552700" cy="933450"/>
            <wp:effectExtent l="0" t="0" r="0" b="0"/>
            <wp:docPr id="15" name="圖片 15" descr="天下雜誌">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天下雜誌">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52700" cy="933450"/>
                    </a:xfrm>
                    <a:prstGeom prst="rect">
                      <a:avLst/>
                    </a:prstGeom>
                    <a:noFill/>
                    <a:ln>
                      <a:noFill/>
                    </a:ln>
                  </pic:spPr>
                </pic:pic>
              </a:graphicData>
            </a:graphic>
          </wp:inline>
        </w:drawing>
      </w:r>
    </w:p>
    <w:p w:rsidR="00890633" w:rsidRPr="00890633" w:rsidRDefault="00890633" w:rsidP="00890633">
      <w:pPr>
        <w:widowControl/>
        <w:spacing w:before="100" w:beforeAutospacing="1" w:after="100" w:afterAutospacing="1"/>
        <w:outlineLvl w:val="0"/>
        <w:rPr>
          <w:rFonts w:ascii="新細明體" w:eastAsia="新細明體" w:hAnsi="新細明體" w:cs="新細明體"/>
          <w:kern w:val="36"/>
          <w:sz w:val="22"/>
        </w:rPr>
      </w:pPr>
      <w:r w:rsidRPr="00890633">
        <w:rPr>
          <w:rFonts w:ascii="新細明體" w:eastAsia="新細明體" w:hAnsi="新細明體" w:cs="新細明體"/>
          <w:kern w:val="36"/>
          <w:sz w:val="22"/>
        </w:rPr>
        <w:t>害台灣被列黑名單！台灣掠奪性出版集團</w:t>
      </w:r>
      <w:proofErr w:type="gramStart"/>
      <w:r w:rsidRPr="00890633">
        <w:rPr>
          <w:rFonts w:ascii="新細明體" w:eastAsia="新細明體" w:hAnsi="新細明體" w:cs="新細明體"/>
          <w:kern w:val="36"/>
          <w:sz w:val="22"/>
        </w:rPr>
        <w:t>怎麼煉成</w:t>
      </w:r>
      <w:proofErr w:type="gramEnd"/>
      <w:r w:rsidRPr="00890633">
        <w:rPr>
          <w:rFonts w:ascii="新細明體" w:eastAsia="新細明體" w:hAnsi="新細明體" w:cs="新細明體"/>
          <w:kern w:val="36"/>
          <w:sz w:val="22"/>
        </w:rPr>
        <w:t>的？</w:t>
      </w:r>
    </w:p>
    <w:p w:rsidR="00890633" w:rsidRPr="00890633" w:rsidRDefault="00890633" w:rsidP="00890633">
      <w:pPr>
        <w:widowControl/>
        <w:spacing w:before="100" w:beforeAutospacing="1" w:after="100" w:afterAutospacing="1"/>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2017年，牛津大學期刊一篇探討掠奪性集團的社論，把台灣和阿聯、印度、泰國等，同列為已確認的掠奪性會議舉辦國，被點名的「國際</w:t>
      </w:r>
      <w:proofErr w:type="gramStart"/>
      <w:r w:rsidRPr="00890633">
        <w:rPr>
          <w:rFonts w:ascii="新細明體" w:eastAsia="新細明體" w:hAnsi="新細明體" w:cs="新細明體"/>
          <w:color w:val="171717"/>
          <w:kern w:val="0"/>
          <w:sz w:val="22"/>
        </w:rPr>
        <w:t>商學策進</w:t>
      </w:r>
      <w:proofErr w:type="gramEnd"/>
      <w:r w:rsidRPr="00890633">
        <w:rPr>
          <w:rFonts w:ascii="新細明體" w:eastAsia="新細明體" w:hAnsi="新細明體" w:cs="新細明體"/>
          <w:color w:val="171717"/>
          <w:kern w:val="0"/>
          <w:sz w:val="22"/>
        </w:rPr>
        <w:t>會」，由前台北大學商學院長方文昌成立，旗下組織錯綜複雜，擁有近20的研討會品牌以及數個期刊，他們究竟是怎麼運作的？</w:t>
      </w:r>
    </w:p>
    <w:p w:rsidR="00890633" w:rsidRPr="00890633" w:rsidRDefault="00890633" w:rsidP="00890633">
      <w:pPr>
        <w:widowControl/>
        <w:rPr>
          <w:rFonts w:ascii="新細明體" w:eastAsia="新細明體" w:hAnsi="新細明體" w:cs="新細明體"/>
          <w:kern w:val="0"/>
          <w:sz w:val="22"/>
        </w:rPr>
      </w:pPr>
      <w:r w:rsidRPr="00EE2ABE">
        <w:rPr>
          <w:rFonts w:ascii="新細明體" w:eastAsia="新細明體" w:hAnsi="新細明體" w:cs="新細明體"/>
          <w:noProof/>
          <w:kern w:val="0"/>
          <w:sz w:val="22"/>
          <w:shd w:val="clear" w:color="auto" w:fill="EEEEEE"/>
        </w:rPr>
        <w:drawing>
          <wp:inline distT="0" distB="0" distL="0" distR="0">
            <wp:extent cx="2880000" cy="1925625"/>
            <wp:effectExtent l="0" t="0" r="0" b="0"/>
            <wp:docPr id="14" name="圖片 14" descr="https://storage.googleapis.com/www-cw-com-tw/article/201903/article-5c98ccbd2d3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orage.googleapis.com/www-cw-com-tw/article/201903/article-5c98ccbd2d398.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80000" cy="1925625"/>
                    </a:xfrm>
                    <a:prstGeom prst="rect">
                      <a:avLst/>
                    </a:prstGeom>
                    <a:noFill/>
                    <a:ln>
                      <a:noFill/>
                    </a:ln>
                  </pic:spPr>
                </pic:pic>
              </a:graphicData>
            </a:graphic>
          </wp:inline>
        </w:drawing>
      </w:r>
      <w:r w:rsidRPr="00EE2ABE">
        <w:rPr>
          <w:rFonts w:ascii="新細明體" w:eastAsia="新細明體" w:hAnsi="新細明體" w:cs="新細明體"/>
          <w:color w:val="939EA7"/>
          <w:kern w:val="0"/>
          <w:sz w:val="22"/>
        </w:rPr>
        <w:t>台知會現任理事長余強生（右）被問到能否拍照，馬上回答可以，並表示他們有錯則改，決不閃避。是台資會與商策會創會理事長方文昌（左）則在拍照後說，「如果我（採訪時）避重就輕、想辦法混過去的話，你要原諒我。這是人的本性嘛！」圖片來源：劉國泰</w:t>
      </w:r>
    </w:p>
    <w:p w:rsidR="00890633" w:rsidRPr="00890633" w:rsidRDefault="00890633" w:rsidP="00890633">
      <w:pPr>
        <w:widowControl/>
        <w:rPr>
          <w:rFonts w:ascii="新細明體" w:eastAsia="新細明體" w:hAnsi="新細明體" w:cs="新細明體"/>
          <w:kern w:val="0"/>
          <w:sz w:val="22"/>
        </w:rPr>
      </w:pPr>
      <w:r w:rsidRPr="00890633">
        <w:rPr>
          <w:rFonts w:ascii="新細明體" w:eastAsia="新細明體" w:hAnsi="新細明體" w:cs="新細明體"/>
          <w:kern w:val="0"/>
          <w:sz w:val="22"/>
        </w:rPr>
        <w:t> </w:t>
      </w:r>
    </w:p>
    <w:p w:rsidR="00890633" w:rsidRPr="00890633" w:rsidRDefault="00890633" w:rsidP="00890633">
      <w:pPr>
        <w:widowControl/>
        <w:spacing w:before="276" w:after="276"/>
        <w:rPr>
          <w:rFonts w:ascii="新細明體" w:eastAsia="新細明體" w:hAnsi="新細明體" w:cs="新細明體"/>
          <w:color w:val="171717"/>
          <w:kern w:val="0"/>
          <w:sz w:val="22"/>
        </w:rPr>
      </w:pPr>
      <w:proofErr w:type="gramStart"/>
      <w:r w:rsidRPr="00890633">
        <w:rPr>
          <w:rFonts w:ascii="新細明體" w:eastAsia="新細明體" w:hAnsi="新細明體" w:cs="新細明體"/>
          <w:color w:val="171717"/>
          <w:kern w:val="0"/>
          <w:sz w:val="22"/>
        </w:rPr>
        <w:t>（</w:t>
      </w:r>
      <w:proofErr w:type="gramEnd"/>
      <w:r w:rsidRPr="00890633">
        <w:rPr>
          <w:rFonts w:ascii="新細明體" w:eastAsia="新細明體" w:hAnsi="新細明體" w:cs="新細明體"/>
          <w:color w:val="171717"/>
          <w:kern w:val="0"/>
          <w:sz w:val="22"/>
        </w:rPr>
        <w:t>全文接續</w:t>
      </w:r>
      <w:proofErr w:type="gramStart"/>
      <w:r w:rsidRPr="00890633">
        <w:rPr>
          <w:rFonts w:ascii="新細明體" w:eastAsia="新細明體" w:hAnsi="新細明體" w:cs="新細明體"/>
          <w:color w:val="171717"/>
          <w:kern w:val="0"/>
          <w:sz w:val="22"/>
        </w:rPr>
        <w:t>自</w:t>
      </w:r>
      <w:proofErr w:type="gramEnd"/>
      <w:r w:rsidRPr="00890633">
        <w:rPr>
          <w:rFonts w:ascii="新細明體" w:eastAsia="新細明體" w:hAnsi="新細明體" w:cs="新細明體"/>
          <w:color w:val="171717"/>
          <w:kern w:val="0"/>
          <w:sz w:val="22"/>
        </w:rPr>
        <w:t>：</w:t>
      </w:r>
      <w:hyperlink r:id="rId8" w:tgtFrame="_self" w:history="1">
        <w:r w:rsidRPr="00EE2ABE">
          <w:rPr>
            <w:rFonts w:ascii="新細明體" w:eastAsia="新細明體" w:hAnsi="新細明體" w:cs="新細明體"/>
            <w:color w:val="003A9F"/>
            <w:kern w:val="0"/>
            <w:sz w:val="22"/>
            <w:u w:val="single"/>
            <w:bdr w:val="none" w:sz="0" w:space="0" w:color="auto" w:frame="1"/>
          </w:rPr>
          <w:t>記者實地演練</w:t>
        </w:r>
        <w:proofErr w:type="gramStart"/>
        <w:r w:rsidRPr="00EE2ABE">
          <w:rPr>
            <w:rFonts w:ascii="新細明體" w:eastAsia="新細明體" w:hAnsi="新細明體" w:cs="新細明體"/>
            <w:color w:val="003A9F"/>
            <w:kern w:val="0"/>
            <w:sz w:val="22"/>
            <w:u w:val="single"/>
            <w:bdr w:val="none" w:sz="0" w:space="0" w:color="auto" w:frame="1"/>
          </w:rPr>
          <w:t>｜</w:t>
        </w:r>
        <w:proofErr w:type="gramEnd"/>
        <w:r w:rsidRPr="00EE2ABE">
          <w:rPr>
            <w:rFonts w:ascii="新細明體" w:eastAsia="新細明體" w:hAnsi="新細明體" w:cs="新細明體"/>
            <w:color w:val="003A9F"/>
            <w:kern w:val="0"/>
            <w:sz w:val="22"/>
            <w:u w:val="single"/>
            <w:bdr w:val="none" w:sz="0" w:space="0" w:color="auto" w:frame="1"/>
          </w:rPr>
          <w:t>瞎掰的論文，6天直送國際會議發表</w:t>
        </w:r>
      </w:hyperlink>
      <w:proofErr w:type="gramStart"/>
      <w:r w:rsidRPr="00890633">
        <w:rPr>
          <w:rFonts w:ascii="新細明體" w:eastAsia="新細明體" w:hAnsi="新細明體" w:cs="新細明體"/>
          <w:color w:val="171717"/>
          <w:kern w:val="0"/>
          <w:sz w:val="22"/>
        </w:rPr>
        <w:t>）</w:t>
      </w:r>
      <w:proofErr w:type="gramEnd"/>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為探查台灣掠奪性研討會運作模式，《天下》記者親自用假論文投稿至「國際</w:t>
      </w:r>
      <w:proofErr w:type="gramStart"/>
      <w:r w:rsidRPr="00890633">
        <w:rPr>
          <w:rFonts w:ascii="新細明體" w:eastAsia="新細明體" w:hAnsi="新細明體" w:cs="新細明體"/>
          <w:color w:val="171717"/>
          <w:kern w:val="0"/>
          <w:sz w:val="22"/>
        </w:rPr>
        <w:t>商學策進</w:t>
      </w:r>
      <w:proofErr w:type="gramEnd"/>
      <w:r w:rsidRPr="00890633">
        <w:rPr>
          <w:rFonts w:ascii="新細明體" w:eastAsia="新細明體" w:hAnsi="新細明體" w:cs="新細明體"/>
          <w:color w:val="171717"/>
          <w:kern w:val="0"/>
          <w:sz w:val="22"/>
        </w:rPr>
        <w:t>會」（iBAC，簡稱商策會）旗下會議品牌BAI。</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BAI過去曾由「台灣資訊系統研究學會」（ATISR，簡稱台資會）舉辦，2009年後才與商策會合辦。商策會又與「台灣知識協會」（KAT，簡稱台知會）合辦數個研討會。</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這幾個學會間錯綜複雜的關係，彷彿自成生態系，令人霧裡看花。仔細一查，發現都與商策會創辦人方文昌有密切關係。他接受《天下》獨家專訪，現身說法。</w:t>
      </w:r>
    </w:p>
    <w:p w:rsidR="00890633" w:rsidRPr="00890633" w:rsidRDefault="00890633" w:rsidP="00890633">
      <w:pPr>
        <w:widowControl/>
        <w:spacing w:before="600" w:after="240"/>
        <w:outlineLvl w:val="1"/>
        <w:rPr>
          <w:rFonts w:ascii="新細明體" w:eastAsia="新細明體" w:hAnsi="新細明體" w:cs="新細明體"/>
          <w:kern w:val="0"/>
          <w:sz w:val="22"/>
        </w:rPr>
      </w:pPr>
      <w:r w:rsidRPr="00890633">
        <w:rPr>
          <w:rFonts w:ascii="新細明體" w:eastAsia="新細明體" w:hAnsi="新細明體" w:cs="新細明體"/>
          <w:kern w:val="0"/>
          <w:sz w:val="22"/>
        </w:rPr>
        <w:t>傷害台灣名聲？方文昌：同意</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lastRenderedPageBreak/>
        <w:t>商策會代理理事長是實踐大學資管系教授余強生。司法院的社團法人登記上，他也是台知會現任理事長。</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不過，第一次採訪余強生，他說不到五段話。兩個小時的採訪中，滔滔不絕的人，是他帶來一起接受採訪的人：前台北大學商學院院長方文昌。</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方文昌是台資會與商策會創會理事長。一問之下發現，台知會現任理事長也是方文昌，但未登記改選結果。</w:t>
      </w:r>
    </w:p>
    <w:p w:rsidR="00890633" w:rsidRPr="00890633" w:rsidRDefault="00890633" w:rsidP="00890633">
      <w:pPr>
        <w:widowControl/>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辦國際研討會，方文昌有15年的經歷。「一開始，我們真的有偉大的理想，」方文昌在接受專訪時說。</w:t>
      </w:r>
    </w:p>
    <w:p w:rsidR="00890633" w:rsidRPr="00890633" w:rsidRDefault="00890633" w:rsidP="00890633">
      <w:pPr>
        <w:widowControl/>
        <w:rPr>
          <w:rFonts w:ascii="新細明體" w:eastAsia="新細明體" w:hAnsi="新細明體" w:cs="新細明體"/>
          <w:kern w:val="0"/>
          <w:sz w:val="22"/>
        </w:rPr>
      </w:pPr>
      <w:r w:rsidRPr="00EE2ABE">
        <w:rPr>
          <w:rFonts w:ascii="新細明體" w:eastAsia="新細明體" w:hAnsi="新細明體" w:cs="新細明體"/>
          <w:color w:val="939EA7"/>
          <w:kern w:val="0"/>
          <w:sz w:val="22"/>
        </w:rPr>
        <w:t>廣告</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他辦研討會的起點，是台資會在劍潭海外青年活動中心的BAI 2004。2005年到香港、2006到新加坡，活動愈辦愈大，「在2012年以前，還沒辦那麼多（研討會）時，我們在亞洲還真的有些知名度，」方文昌回憶。</w:t>
      </w:r>
    </w:p>
    <w:p w:rsidR="00890633" w:rsidRPr="00890633" w:rsidRDefault="00890633" w:rsidP="00890633">
      <w:pPr>
        <w:widowControl/>
        <w:spacing w:after="276"/>
        <w:rPr>
          <w:rFonts w:ascii="新細明體" w:eastAsia="新細明體" w:hAnsi="新細明體" w:cs="新細明體"/>
          <w:color w:val="171717"/>
          <w:kern w:val="0"/>
          <w:sz w:val="22"/>
        </w:rPr>
      </w:pPr>
      <w:r w:rsidRPr="00EE2ABE">
        <w:rPr>
          <w:rFonts w:ascii="新細明體" w:eastAsia="新細明體" w:hAnsi="新細明體" w:cs="新細明體"/>
          <w:color w:val="939EA7"/>
          <w:kern w:val="0"/>
          <w:sz w:val="22"/>
        </w:rPr>
        <w:t>（點圖可放大）</w:t>
      </w:r>
      <w:r w:rsidRPr="00EE2ABE">
        <w:rPr>
          <w:rFonts w:ascii="新細明體" w:eastAsia="新細明體" w:hAnsi="新細明體" w:cs="新細明體"/>
          <w:noProof/>
          <w:color w:val="003A9F"/>
          <w:kern w:val="0"/>
          <w:sz w:val="22"/>
          <w:bdr w:val="none" w:sz="0" w:space="0" w:color="auto" w:frame="1"/>
          <w:shd w:val="clear" w:color="auto" w:fill="EEEEEE"/>
        </w:rPr>
        <w:drawing>
          <wp:inline distT="0" distB="0" distL="0" distR="0">
            <wp:extent cx="5905500" cy="4953000"/>
            <wp:effectExtent l="0" t="0" r="0" b="0"/>
            <wp:docPr id="13" name="圖片 13" descr="https://storage.googleapis.com/www-cw-com-tw/ckeditor/201903/ckeditor-5c9b2b8758425.jpg">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orage.googleapis.com/www-cw-com-tw/ckeditor/201903/ckeditor-5c9b2b875842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4953000"/>
                    </a:xfrm>
                    <a:prstGeom prst="rect">
                      <a:avLst/>
                    </a:prstGeom>
                    <a:noFill/>
                    <a:ln>
                      <a:noFill/>
                    </a:ln>
                  </pic:spPr>
                </pic:pic>
              </a:graphicData>
            </a:graphic>
          </wp:inline>
        </w:drawing>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lastRenderedPageBreak/>
        <w:t>直到他看到日本一個專門辦研討會及期刊的學術組織「IAFOR」（International Academic Forum）。在許多國際學者交流的論壇上，IAFOR被質疑為掠奪性研討會。</w:t>
      </w:r>
    </w:p>
    <w:p w:rsidR="00890633" w:rsidRPr="00890633" w:rsidRDefault="00890633" w:rsidP="00890633">
      <w:pPr>
        <w:widowControl/>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但是方文昌不覺得有什麼問題。「因為我看他們一年有能力辦那麼多，所以我在想我們應該也可以，」方文昌說，「辦這麼多，好像很偉大的樣子，所以就開始辦多了。」</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2012年，方文昌卸下商學院院長的職位，旗下的學會開始舉辦大量研討會。「一開始真的很嚴謹，我這個人真的比較隨便，隨便以後就會有閃失，」方文昌解釋，「名聲變得很差，是那個日本學者開始。」</w:t>
      </w:r>
    </w:p>
    <w:p w:rsidR="00890633" w:rsidRPr="00890633" w:rsidRDefault="00890633" w:rsidP="00890633">
      <w:pPr>
        <w:widowControl/>
        <w:rPr>
          <w:rFonts w:ascii="新細明體" w:eastAsia="新細明體" w:hAnsi="新細明體" w:cs="新細明體"/>
          <w:kern w:val="0"/>
          <w:sz w:val="22"/>
        </w:rPr>
      </w:pPr>
      <w:r w:rsidRPr="00EE2ABE">
        <w:rPr>
          <w:rFonts w:ascii="新細明體" w:eastAsia="新細明體" w:hAnsi="新細明體" w:cs="新細明體"/>
          <w:color w:val="939EA7"/>
          <w:kern w:val="0"/>
          <w:sz w:val="22"/>
        </w:rPr>
        <w:t>廣告</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2016年，日本大東文化大學教授麥克羅斯蒂（James McCrostie）投書《台北時報》（Taipei Times），指控商策會舉辦的是掠奪性研討會。牛津大學期刊也引用麥克羅斯蒂的文章，將商策會列為確定的掠奪性組織。</w:t>
      </w:r>
      <w:proofErr w:type="gramStart"/>
      <w:r w:rsidRPr="00890633">
        <w:rPr>
          <w:rFonts w:ascii="新細明體" w:eastAsia="新細明體" w:hAnsi="新細明體" w:cs="新細明體"/>
          <w:color w:val="171717"/>
          <w:kern w:val="0"/>
          <w:sz w:val="22"/>
        </w:rPr>
        <w:t>（</w:t>
      </w:r>
      <w:proofErr w:type="gramEnd"/>
      <w:r w:rsidRPr="00890633">
        <w:rPr>
          <w:rFonts w:ascii="新細明體" w:eastAsia="新細明體" w:hAnsi="新細明體" w:cs="新細明體"/>
          <w:color w:val="171717"/>
          <w:kern w:val="0"/>
          <w:sz w:val="22"/>
        </w:rPr>
        <w:t>延伸閱讀：</w:t>
      </w:r>
      <w:hyperlink r:id="rId11" w:tgtFrame="_blank" w:history="1">
        <w:r w:rsidRPr="00EE2ABE">
          <w:rPr>
            <w:rFonts w:ascii="新細明體" w:eastAsia="新細明體" w:hAnsi="新細明體" w:cs="新細明體"/>
            <w:color w:val="003A9F"/>
            <w:kern w:val="0"/>
            <w:sz w:val="22"/>
            <w:u w:val="single"/>
            <w:bdr w:val="none" w:sz="0" w:space="0" w:color="auto" w:frame="1"/>
          </w:rPr>
          <w:t>會議</w:t>
        </w:r>
        <w:proofErr w:type="gramStart"/>
        <w:r w:rsidRPr="00EE2ABE">
          <w:rPr>
            <w:rFonts w:ascii="新細明體" w:eastAsia="新細明體" w:hAnsi="新細明體" w:cs="新細明體"/>
            <w:color w:val="003A9F"/>
            <w:kern w:val="0"/>
            <w:sz w:val="22"/>
            <w:u w:val="single"/>
            <w:bdr w:val="none" w:sz="0" w:space="0" w:color="auto" w:frame="1"/>
          </w:rPr>
          <w:t>主席神隱</w:t>
        </w:r>
        <w:proofErr w:type="gramEnd"/>
        <w:r w:rsidRPr="00EE2ABE">
          <w:rPr>
            <w:rFonts w:ascii="新細明體" w:eastAsia="新細明體" w:hAnsi="新細明體" w:cs="新細明體"/>
            <w:color w:val="003A9F"/>
            <w:kern w:val="0"/>
            <w:sz w:val="22"/>
            <w:u w:val="single"/>
            <w:bdr w:val="none" w:sz="0" w:space="0" w:color="auto" w:frame="1"/>
          </w:rPr>
          <w:t>、</w:t>
        </w:r>
        <w:proofErr w:type="gramStart"/>
        <w:r w:rsidRPr="00EE2ABE">
          <w:rPr>
            <w:rFonts w:ascii="新細明體" w:eastAsia="新細明體" w:hAnsi="新細明體" w:cs="新細明體"/>
            <w:color w:val="003A9F"/>
            <w:kern w:val="0"/>
            <w:sz w:val="22"/>
            <w:u w:val="single"/>
            <w:bdr w:val="none" w:sz="0" w:space="0" w:color="auto" w:frame="1"/>
          </w:rPr>
          <w:t>小孩滿場跑</w:t>
        </w:r>
        <w:proofErr w:type="gramEnd"/>
        <w:r w:rsidRPr="00EE2ABE">
          <w:rPr>
            <w:rFonts w:ascii="新細明體" w:eastAsia="新細明體" w:hAnsi="新細明體" w:cs="新細明體"/>
            <w:color w:val="003A9F"/>
            <w:kern w:val="0"/>
            <w:sz w:val="22"/>
            <w:u w:val="single"/>
            <w:bdr w:val="none" w:sz="0" w:space="0" w:color="auto" w:frame="1"/>
          </w:rPr>
          <w:t xml:space="preserve">　日本學者：台灣有學術騙徒！</w:t>
        </w:r>
      </w:hyperlink>
      <w:r w:rsidRPr="00890633">
        <w:rPr>
          <w:rFonts w:ascii="新細明體" w:eastAsia="新細明體" w:hAnsi="新細明體" w:cs="新細明體"/>
          <w:color w:val="171717"/>
          <w:kern w:val="0"/>
          <w:sz w:val="22"/>
        </w:rPr>
        <w:t>）</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記者問方文昌，「你們的初衷是讓台灣的國際學術名聲愈來愈好，但是現在造成反效果，傷害了台灣學術名聲。」</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方文昌回答，「同意。所以我也想收了，以後不弄了。」</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麥克羅斯蒂的《台北時報》文章，像骨牌一樣產生連環效應。文章刊出不久後，一名商策會的委員會成員，寄信告訴商策會，他們正被學術界批評，並附上麥克羅斯蒂的文章連結。</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收到這封信的人，是前商策會秘書長</w:t>
      </w:r>
      <w:proofErr w:type="gramStart"/>
      <w:r w:rsidRPr="00890633">
        <w:rPr>
          <w:rFonts w:ascii="新細明體" w:eastAsia="新細明體" w:hAnsi="新細明體" w:cs="新細明體"/>
          <w:color w:val="171717"/>
          <w:kern w:val="0"/>
          <w:sz w:val="22"/>
        </w:rPr>
        <w:t>鍾承育</w:t>
      </w:r>
      <w:proofErr w:type="gramEnd"/>
      <w:r w:rsidRPr="00890633">
        <w:rPr>
          <w:rFonts w:ascii="新細明體" w:eastAsia="新細明體" w:hAnsi="新細明體" w:cs="新細明體"/>
          <w:color w:val="171717"/>
          <w:kern w:val="0"/>
          <w:sz w:val="22"/>
        </w:rPr>
        <w:t>。「這是我第一次聽到掠奪性研討會，也是我第一次意識到，我竟然在做這種事，」</w:t>
      </w:r>
      <w:proofErr w:type="gramStart"/>
      <w:r w:rsidRPr="00890633">
        <w:rPr>
          <w:rFonts w:ascii="新細明體" w:eastAsia="新細明體" w:hAnsi="新細明體" w:cs="新細明體"/>
          <w:color w:val="171717"/>
          <w:kern w:val="0"/>
          <w:sz w:val="22"/>
        </w:rPr>
        <w:t>鍾承育說</w:t>
      </w:r>
      <w:proofErr w:type="gramEnd"/>
      <w:r w:rsidRPr="00890633">
        <w:rPr>
          <w:rFonts w:ascii="新細明體" w:eastAsia="新細明體" w:hAnsi="新細明體" w:cs="新細明體"/>
          <w:color w:val="171717"/>
          <w:kern w:val="0"/>
          <w:sz w:val="22"/>
        </w:rPr>
        <w:t>。</w:t>
      </w:r>
    </w:p>
    <w:p w:rsidR="00890633" w:rsidRPr="00890633" w:rsidRDefault="00890633" w:rsidP="00890633">
      <w:pPr>
        <w:widowControl/>
        <w:rPr>
          <w:rFonts w:ascii="新細明體" w:eastAsia="新細明體" w:hAnsi="新細明體" w:cs="新細明體"/>
          <w:kern w:val="0"/>
          <w:sz w:val="22"/>
        </w:rPr>
      </w:pPr>
      <w:r w:rsidRPr="00EE2ABE">
        <w:rPr>
          <w:rFonts w:ascii="新細明體" w:eastAsia="新細明體" w:hAnsi="新細明體" w:cs="新細明體"/>
          <w:color w:val="939EA7"/>
          <w:kern w:val="0"/>
          <w:sz w:val="22"/>
        </w:rPr>
        <w:t>廣告</w:t>
      </w:r>
    </w:p>
    <w:p w:rsidR="00890633" w:rsidRPr="00890633" w:rsidRDefault="00890633" w:rsidP="00890633">
      <w:pPr>
        <w:widowControl/>
        <w:rPr>
          <w:rFonts w:ascii="新細明體" w:eastAsia="新細明體" w:hAnsi="新細明體" w:cs="新細明體"/>
          <w:color w:val="171717"/>
          <w:kern w:val="0"/>
          <w:sz w:val="22"/>
        </w:rPr>
      </w:pPr>
      <w:proofErr w:type="gramStart"/>
      <w:r w:rsidRPr="00890633">
        <w:rPr>
          <w:rFonts w:ascii="新細明體" w:eastAsia="新細明體" w:hAnsi="新細明體" w:cs="新細明體"/>
          <w:color w:val="171717"/>
          <w:kern w:val="0"/>
          <w:sz w:val="22"/>
        </w:rPr>
        <w:t>鍾承育並不</w:t>
      </w:r>
      <w:proofErr w:type="gramEnd"/>
      <w:r w:rsidRPr="00890633">
        <w:rPr>
          <w:rFonts w:ascii="新細明體" w:eastAsia="新細明體" w:hAnsi="新細明體" w:cs="新細明體"/>
          <w:color w:val="171717"/>
          <w:kern w:val="0"/>
          <w:sz w:val="22"/>
        </w:rPr>
        <w:t>隱藏身分。他在自己的商業社群網站LinkedIn上對商策會的工作描述是：「我意外發現商策會舉辦的是掠奪性研討會。這份工作經常讓我做違背良心及學術誠信的事。」</w:t>
      </w:r>
    </w:p>
    <w:p w:rsidR="00890633" w:rsidRPr="00890633" w:rsidRDefault="00890633" w:rsidP="00890633">
      <w:pPr>
        <w:widowControl/>
        <w:spacing w:before="600" w:after="240"/>
        <w:outlineLvl w:val="1"/>
        <w:rPr>
          <w:rFonts w:ascii="新細明體" w:eastAsia="新細明體" w:hAnsi="新細明體" w:cs="新細明體"/>
          <w:kern w:val="0"/>
          <w:sz w:val="22"/>
        </w:rPr>
      </w:pPr>
      <w:r w:rsidRPr="00890633">
        <w:rPr>
          <w:rFonts w:ascii="新細明體" w:eastAsia="新細明體" w:hAnsi="新細明體" w:cs="新細明體"/>
          <w:kern w:val="0"/>
          <w:sz w:val="22"/>
        </w:rPr>
        <w:t>瑕疵1　同儕審查變助理１分鐘審稿</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這些事也包括審稿。</w:t>
      </w:r>
      <w:proofErr w:type="gramStart"/>
      <w:r w:rsidRPr="00890633">
        <w:rPr>
          <w:rFonts w:ascii="新細明體" w:eastAsia="新細明體" w:hAnsi="新細明體" w:cs="新細明體"/>
          <w:color w:val="171717"/>
          <w:kern w:val="0"/>
          <w:sz w:val="22"/>
        </w:rPr>
        <w:t>鍾承育說</w:t>
      </w:r>
      <w:proofErr w:type="gramEnd"/>
      <w:r w:rsidRPr="00890633">
        <w:rPr>
          <w:rFonts w:ascii="新細明體" w:eastAsia="新細明體" w:hAnsi="新細明體" w:cs="新細明體"/>
          <w:color w:val="171717"/>
          <w:kern w:val="0"/>
          <w:sz w:val="22"/>
        </w:rPr>
        <w:t>，「我不到</w:t>
      </w:r>
      <w:proofErr w:type="gramStart"/>
      <w:r w:rsidRPr="00890633">
        <w:rPr>
          <w:rFonts w:ascii="新細明體" w:eastAsia="新細明體" w:hAnsi="新細明體" w:cs="新細明體"/>
          <w:color w:val="171717"/>
          <w:kern w:val="0"/>
          <w:sz w:val="22"/>
        </w:rPr>
        <w:t>一</w:t>
      </w:r>
      <w:proofErr w:type="gramEnd"/>
      <w:r w:rsidRPr="00890633">
        <w:rPr>
          <w:rFonts w:ascii="新細明體" w:eastAsia="新細明體" w:hAnsi="新細明體" w:cs="新細明體"/>
          <w:color w:val="171717"/>
          <w:kern w:val="0"/>
          <w:sz w:val="22"/>
        </w:rPr>
        <w:t>年內，看了1千5</w:t>
      </w:r>
      <w:proofErr w:type="gramStart"/>
      <w:r w:rsidRPr="00890633">
        <w:rPr>
          <w:rFonts w:ascii="新細明體" w:eastAsia="新細明體" w:hAnsi="新細明體" w:cs="新細明體"/>
          <w:color w:val="171717"/>
          <w:kern w:val="0"/>
          <w:sz w:val="22"/>
        </w:rPr>
        <w:t>百</w:t>
      </w:r>
      <w:proofErr w:type="gramEnd"/>
      <w:r w:rsidRPr="00890633">
        <w:rPr>
          <w:rFonts w:ascii="新細明體" w:eastAsia="新細明體" w:hAnsi="新細明體" w:cs="新細明體"/>
          <w:color w:val="171717"/>
          <w:kern w:val="0"/>
          <w:sz w:val="22"/>
        </w:rPr>
        <w:t>封（論文摘要）。方文昌說，『你1分鐘就可以決定這個要不要收』。」</w:t>
      </w:r>
    </w:p>
    <w:p w:rsidR="00890633" w:rsidRPr="00890633" w:rsidRDefault="00890633" w:rsidP="00890633">
      <w:pPr>
        <w:widowControl/>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lastRenderedPageBreak/>
        <w:t>而且，「最浪費時間的事情不是在看摘要，而是你要把檔案打開、關起來。」</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方文昌對此解釋，「一開始全文時，的確有同儕審查。後來就變成摘要投稿。讓助理看摘要，我覺得不過分。」</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但是，為何仍堅持對外宣稱有同儕審查？余強生解釋，「不管全國各地（大學），老師要跟學校申請經費去參加，都會希望研討會有同儕審查。有同儕審查的話，補助比較好過。」</w:t>
      </w:r>
    </w:p>
    <w:p w:rsidR="00890633" w:rsidRPr="00890633" w:rsidRDefault="00890633" w:rsidP="00890633">
      <w:pPr>
        <w:widowControl/>
        <w:rPr>
          <w:rFonts w:ascii="新細明體" w:eastAsia="新細明體" w:hAnsi="新細明體" w:cs="新細明體"/>
          <w:kern w:val="0"/>
          <w:sz w:val="22"/>
        </w:rPr>
      </w:pPr>
      <w:r w:rsidRPr="00EE2ABE">
        <w:rPr>
          <w:rFonts w:ascii="新細明體" w:eastAsia="新細明體" w:hAnsi="新細明體" w:cs="新細明體"/>
          <w:color w:val="939EA7"/>
          <w:kern w:val="0"/>
          <w:sz w:val="22"/>
        </w:rPr>
        <w:t>廣告</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不實的同儕審查，</w:t>
      </w:r>
      <w:proofErr w:type="gramStart"/>
      <w:r w:rsidRPr="00890633">
        <w:rPr>
          <w:rFonts w:ascii="新細明體" w:eastAsia="新細明體" w:hAnsi="新細明體" w:cs="新細明體"/>
          <w:color w:val="171717"/>
          <w:kern w:val="0"/>
          <w:sz w:val="22"/>
        </w:rPr>
        <w:t>讓方系學術</w:t>
      </w:r>
      <w:proofErr w:type="gramEnd"/>
      <w:r w:rsidRPr="00890633">
        <w:rPr>
          <w:rFonts w:ascii="新細明體" w:eastAsia="新細明體" w:hAnsi="新細明體" w:cs="新細明體"/>
          <w:color w:val="171717"/>
          <w:kern w:val="0"/>
          <w:sz w:val="22"/>
        </w:rPr>
        <w:t>集團從違反學術標準，升級成法律問題。</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美國聯邦貿易委員會（FTC，下稱聯邦貿委會）在2018年5月提出聲請，要求內華達州地方法院以臨時禁制令，終止掠奪性學術集團OMICS的欺騙行為。聯邦貿委會提出的理由之一，就是「被告謊稱他們遵守標準的同儕審查程序，已傷害消費者權益」，並以數件國際記者臥底以假論文投稿、卻通過審查的案例，作為證據。</w:t>
      </w:r>
    </w:p>
    <w:p w:rsidR="00890633" w:rsidRPr="00890633" w:rsidRDefault="00890633" w:rsidP="00890633">
      <w:pPr>
        <w:widowControl/>
        <w:spacing w:before="600" w:after="240"/>
        <w:outlineLvl w:val="1"/>
        <w:rPr>
          <w:rFonts w:ascii="新細明體" w:eastAsia="新細明體" w:hAnsi="新細明體" w:cs="新細明體"/>
          <w:kern w:val="0"/>
          <w:sz w:val="22"/>
        </w:rPr>
      </w:pPr>
      <w:r w:rsidRPr="00890633">
        <w:rPr>
          <w:rFonts w:ascii="新細明體" w:eastAsia="新細明體" w:hAnsi="新細明體" w:cs="新細明體"/>
          <w:kern w:val="0"/>
          <w:sz w:val="22"/>
        </w:rPr>
        <w:t>瑕疵2　未經同意，擅自將學者掛名</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EE2ABE">
        <w:rPr>
          <w:rFonts w:ascii="新細明體" w:eastAsia="新細明體" w:hAnsi="新細明體" w:cs="新細明體"/>
          <w:color w:val="171717"/>
          <w:kern w:val="0"/>
          <w:sz w:val="22"/>
        </w:rPr>
        <w:t>聯邦貿委會也指出，OMICS的研討會為了引誘消費者註冊，經常在網站上列出國際學者為參加者，但是許多學者並未同意掛名。</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同樣的情況，也發生在商策會的研討會上。</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英國牛津大學教育系副教授羅斯（Heath Rose）表示，他從未同意掛名或擔任職位，但是現在網站上仍顯示，他是BAI 2013、2014、2015、2016等四場研討會的國際委員會成員。</w:t>
      </w:r>
    </w:p>
    <w:p w:rsidR="00890633" w:rsidRPr="00890633" w:rsidRDefault="00890633" w:rsidP="00890633">
      <w:pPr>
        <w:widowControl/>
        <w:rPr>
          <w:rFonts w:ascii="新細明體" w:eastAsia="新細明體" w:hAnsi="新細明體" w:cs="新細明體"/>
          <w:kern w:val="0"/>
          <w:sz w:val="22"/>
        </w:rPr>
      </w:pPr>
      <w:r w:rsidRPr="00EE2ABE">
        <w:rPr>
          <w:rFonts w:ascii="新細明體" w:eastAsia="新細明體" w:hAnsi="新細明體" w:cs="新細明體"/>
          <w:color w:val="939EA7"/>
          <w:kern w:val="0"/>
          <w:sz w:val="22"/>
        </w:rPr>
        <w:t>廣告</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方文昌解釋，研討會委員會亂掛名也是助理的責任。「我之前已經跟助理說，不要隨便把人家名字擺上去。他擺上去了，我能怎麼辦？一個一個寫信</w:t>
      </w:r>
      <w:proofErr w:type="gramStart"/>
      <w:r w:rsidRPr="00890633">
        <w:rPr>
          <w:rFonts w:ascii="新細明體" w:eastAsia="新細明體" w:hAnsi="新細明體" w:cs="新細明體"/>
          <w:color w:val="171717"/>
          <w:kern w:val="0"/>
          <w:sz w:val="22"/>
        </w:rPr>
        <w:t>去問嗎</w:t>
      </w:r>
      <w:proofErr w:type="gramEnd"/>
      <w:r w:rsidRPr="00890633">
        <w:rPr>
          <w:rFonts w:ascii="新細明體" w:eastAsia="新細明體" w:hAnsi="新細明體" w:cs="新細明體"/>
          <w:color w:val="171717"/>
          <w:kern w:val="0"/>
          <w:sz w:val="22"/>
        </w:rPr>
        <w:t>？」方文昌說。</w:t>
      </w:r>
    </w:p>
    <w:p w:rsidR="00890633" w:rsidRPr="00890633" w:rsidRDefault="00890633" w:rsidP="00890633">
      <w:pPr>
        <w:widowControl/>
        <w:spacing w:before="600" w:after="240"/>
        <w:outlineLvl w:val="1"/>
        <w:rPr>
          <w:rFonts w:ascii="新細明體" w:eastAsia="新細明體" w:hAnsi="新細明體" w:cs="新細明體"/>
          <w:kern w:val="0"/>
          <w:sz w:val="22"/>
        </w:rPr>
      </w:pPr>
      <w:r w:rsidRPr="00890633">
        <w:rPr>
          <w:rFonts w:ascii="新細明體" w:eastAsia="新細明體" w:hAnsi="新細明體" w:cs="新細明體"/>
          <w:kern w:val="0"/>
          <w:sz w:val="22"/>
        </w:rPr>
        <w:t>瑕疵3　用大學當門面，隱身幕後</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2016年後，</w:t>
      </w:r>
      <w:proofErr w:type="gramStart"/>
      <w:r w:rsidRPr="00890633">
        <w:rPr>
          <w:rFonts w:ascii="新細明體" w:eastAsia="新細明體" w:hAnsi="新細明體" w:cs="新細明體"/>
          <w:color w:val="171717"/>
          <w:kern w:val="0"/>
          <w:sz w:val="22"/>
        </w:rPr>
        <w:t>方系學術</w:t>
      </w:r>
      <w:proofErr w:type="gramEnd"/>
      <w:r w:rsidRPr="00890633">
        <w:rPr>
          <w:rFonts w:ascii="新細明體" w:eastAsia="新細明體" w:hAnsi="新細明體" w:cs="新細明體"/>
          <w:color w:val="171717"/>
          <w:kern w:val="0"/>
          <w:sz w:val="22"/>
        </w:rPr>
        <w:t>集團並沒有因此停止研討會，他的對策是，進一步隱藏自己。</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lastRenderedPageBreak/>
        <w:t>同時接受《天下》記者投稿的IConEGS研討會，露出資訊是由日本兵庫教育大學主辦、實踐大學贊助，台知會的角色完全消失（在記者詢問後，實踐大學的名字已從網站拿掉）。</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IConEGS 2019共同主席，實踐大學國際長郭壽旺澄清，實踐大學並未參與任何營運工作，也沒有同意掛名。「我問過研發處、管院、企管系、資管系、校長等，沒有任何單位同意贊助，」郭壽旺說。</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邀請郭壽旺擔任主席的，是實踐大學的</w:t>
      </w:r>
      <w:proofErr w:type="gramStart"/>
      <w:r w:rsidRPr="00890633">
        <w:rPr>
          <w:rFonts w:ascii="新細明體" w:eastAsia="新細明體" w:hAnsi="新細明體" w:cs="新細明體"/>
          <w:color w:val="171717"/>
          <w:kern w:val="0"/>
          <w:sz w:val="22"/>
        </w:rPr>
        <w:t>圖資長</w:t>
      </w:r>
      <w:proofErr w:type="gramEnd"/>
      <w:r w:rsidRPr="00890633">
        <w:rPr>
          <w:rFonts w:ascii="新細明體" w:eastAsia="新細明體" w:hAnsi="新細明體" w:cs="新細明體"/>
          <w:color w:val="171717"/>
          <w:kern w:val="0"/>
          <w:sz w:val="22"/>
        </w:rPr>
        <w:t>、台知會理事李建國。學會集團的網站多數都是他負責架設。</w:t>
      </w:r>
    </w:p>
    <w:p w:rsidR="00890633" w:rsidRPr="00890633" w:rsidRDefault="00890633" w:rsidP="00890633">
      <w:pPr>
        <w:widowControl/>
        <w:spacing w:after="276"/>
        <w:rPr>
          <w:rFonts w:ascii="新細明體" w:eastAsia="新細明體" w:hAnsi="新細明體" w:cs="新細明體"/>
          <w:color w:val="171717"/>
          <w:kern w:val="0"/>
          <w:sz w:val="22"/>
        </w:rPr>
      </w:pPr>
      <w:r w:rsidRPr="00EE2ABE">
        <w:rPr>
          <w:rFonts w:ascii="新細明體" w:eastAsia="新細明體" w:hAnsi="新細明體" w:cs="新細明體"/>
          <w:noProof/>
          <w:color w:val="939EA7"/>
          <w:kern w:val="0"/>
          <w:sz w:val="22"/>
          <w:shd w:val="clear" w:color="auto" w:fill="EEEEEE"/>
        </w:rPr>
        <w:drawing>
          <wp:inline distT="0" distB="0" distL="0" distR="0">
            <wp:extent cx="2880000" cy="1929290"/>
            <wp:effectExtent l="0" t="0" r="0" b="0"/>
            <wp:docPr id="12" name="圖片 12" descr="https://storage.googleapis.com/www-cw-com-tw/ckeditor/201903/ckeditor-5c99e7ade7bc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torage.googleapis.com/www-cw-com-tw/ckeditor/201903/ckeditor-5c99e7ade7bc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000" cy="1929290"/>
                    </a:xfrm>
                    <a:prstGeom prst="rect">
                      <a:avLst/>
                    </a:prstGeom>
                    <a:noFill/>
                    <a:ln>
                      <a:noFill/>
                    </a:ln>
                  </pic:spPr>
                </pic:pic>
              </a:graphicData>
            </a:graphic>
          </wp:inline>
        </w:drawing>
      </w:r>
      <w:r w:rsidRPr="00EE2ABE">
        <w:rPr>
          <w:rFonts w:ascii="新細明體" w:eastAsia="新細明體" w:hAnsi="新細明體" w:cs="新細明體"/>
          <w:color w:val="939EA7"/>
          <w:kern w:val="0"/>
          <w:sz w:val="22"/>
        </w:rPr>
        <w:t>由於同時募集超過20個研究領域，掠奪性會議往往將不同主題的論文，擠在同一</w:t>
      </w:r>
      <w:proofErr w:type="gramStart"/>
      <w:r w:rsidRPr="00EE2ABE">
        <w:rPr>
          <w:rFonts w:ascii="新細明體" w:eastAsia="新細明體" w:hAnsi="新細明體" w:cs="新細明體"/>
          <w:color w:val="939EA7"/>
          <w:kern w:val="0"/>
          <w:sz w:val="22"/>
        </w:rPr>
        <w:t>個</w:t>
      </w:r>
      <w:proofErr w:type="gramEnd"/>
      <w:r w:rsidRPr="00EE2ABE">
        <w:rPr>
          <w:rFonts w:ascii="新細明體" w:eastAsia="新細明體" w:hAnsi="新細明體" w:cs="新細明體"/>
          <w:color w:val="939EA7"/>
          <w:kern w:val="0"/>
          <w:sz w:val="22"/>
        </w:rPr>
        <w:t>分場。除了報告者，幾乎沒有其他聽眾，也無法同儕交流。（取自IConEGS研討會網站）</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原來，李建國已經</w:t>
      </w:r>
      <w:proofErr w:type="gramStart"/>
      <w:r w:rsidRPr="00890633">
        <w:rPr>
          <w:rFonts w:ascii="新細明體" w:eastAsia="新細明體" w:hAnsi="新細明體" w:cs="新細明體"/>
          <w:color w:val="171717"/>
          <w:kern w:val="0"/>
          <w:sz w:val="22"/>
        </w:rPr>
        <w:t>複製方系學術</w:t>
      </w:r>
      <w:proofErr w:type="gramEnd"/>
      <w:r w:rsidRPr="00890633">
        <w:rPr>
          <w:rFonts w:ascii="新細明體" w:eastAsia="新細明體" w:hAnsi="新細明體" w:cs="新細明體"/>
          <w:color w:val="171717"/>
          <w:kern w:val="0"/>
          <w:sz w:val="22"/>
        </w:rPr>
        <w:t>集團模式，獨立出來舉辦研討會。</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李建國說，IConEGS 2019背後的營運、審稿、金流，都是使用台知會的秘書與資源。而方文昌不知道，「因為後來都是我在處理，」李建國說。</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為什麼要大費周章，將台知會的名字隱藏起來？</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「我必須要承認，其實我們也不希望讓人家知道，會覺得我們一個</w:t>
      </w:r>
      <w:proofErr w:type="gramStart"/>
      <w:r w:rsidRPr="00890633">
        <w:rPr>
          <w:rFonts w:ascii="新細明體" w:eastAsia="新細明體" w:hAnsi="新細明體" w:cs="新細明體"/>
          <w:color w:val="171717"/>
          <w:kern w:val="0"/>
          <w:sz w:val="22"/>
        </w:rPr>
        <w:t>單位辦太多</w:t>
      </w:r>
      <w:proofErr w:type="gramEnd"/>
      <w:r w:rsidRPr="00890633">
        <w:rPr>
          <w:rFonts w:ascii="新細明體" w:eastAsia="新細明體" w:hAnsi="新細明體" w:cs="新細明體"/>
          <w:color w:val="171717"/>
          <w:kern w:val="0"/>
          <w:sz w:val="22"/>
        </w:rPr>
        <w:t>研討會，」李建國說，「坦白講，透過這樣，是比較看不出來。」</w:t>
      </w:r>
    </w:p>
    <w:p w:rsidR="00890633" w:rsidRPr="00890633" w:rsidRDefault="00890633" w:rsidP="00890633">
      <w:pPr>
        <w:widowControl/>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記者再次向他確認，「所以是為了不讓人一眼看出來研討會都是你們辦的？」李建國回答，「坦白講，是如此。」</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他承認，這麼做的確帶來反效果，「如果我們回到初衷，從頭到尾都只辦一場研討會，至少在觀感上就不會那麼難看。」</w:t>
      </w:r>
    </w:p>
    <w:p w:rsidR="00890633" w:rsidRPr="00890633" w:rsidRDefault="00890633" w:rsidP="00890633">
      <w:pPr>
        <w:widowControl/>
        <w:spacing w:before="276" w:after="276"/>
        <w:rPr>
          <w:rFonts w:ascii="新細明體" w:eastAsia="新細明體" w:hAnsi="新細明體" w:cs="新細明體"/>
          <w:color w:val="171717"/>
          <w:kern w:val="0"/>
          <w:sz w:val="22"/>
        </w:rPr>
      </w:pPr>
      <w:proofErr w:type="gramStart"/>
      <w:r w:rsidRPr="00EE2ABE">
        <w:rPr>
          <w:rFonts w:ascii="新細明體" w:eastAsia="新細明體" w:hAnsi="新細明體" w:cs="新細明體"/>
          <w:color w:val="171717"/>
          <w:kern w:val="0"/>
          <w:sz w:val="22"/>
        </w:rPr>
        <w:t>鍾承育</w:t>
      </w:r>
      <w:proofErr w:type="gramEnd"/>
      <w:r w:rsidRPr="00EE2ABE">
        <w:rPr>
          <w:rFonts w:ascii="新細明體" w:eastAsia="新細明體" w:hAnsi="新細明體" w:cs="新細明體"/>
          <w:color w:val="171717"/>
          <w:kern w:val="0"/>
          <w:sz w:val="22"/>
        </w:rPr>
        <w:t>解釋，會不斷換主辦單位，因為商策會的名聲太差，需要新的門面。</w:t>
      </w:r>
    </w:p>
    <w:p w:rsidR="00890633" w:rsidRPr="00890633" w:rsidRDefault="00890633" w:rsidP="00890633">
      <w:pPr>
        <w:widowControl/>
        <w:spacing w:before="276" w:after="276"/>
        <w:rPr>
          <w:rFonts w:ascii="新細明體" w:eastAsia="新細明體" w:hAnsi="新細明體" w:cs="新細明體"/>
          <w:color w:val="171717"/>
          <w:kern w:val="0"/>
          <w:sz w:val="22"/>
        </w:rPr>
      </w:pPr>
      <w:proofErr w:type="gramStart"/>
      <w:r w:rsidRPr="00890633">
        <w:rPr>
          <w:rFonts w:ascii="新細明體" w:eastAsia="新細明體" w:hAnsi="新細明體" w:cs="新細明體"/>
          <w:color w:val="171717"/>
          <w:kern w:val="0"/>
          <w:sz w:val="22"/>
        </w:rPr>
        <w:lastRenderedPageBreak/>
        <w:t>鍾承育說</w:t>
      </w:r>
      <w:proofErr w:type="gramEnd"/>
      <w:r w:rsidRPr="00890633">
        <w:rPr>
          <w:rFonts w:ascii="新細明體" w:eastAsia="新細明體" w:hAnsi="新細明體" w:cs="新細明體"/>
          <w:color w:val="171717"/>
          <w:kern w:val="0"/>
          <w:sz w:val="22"/>
        </w:rPr>
        <w:t>，「方文昌之前就直接講明，只要被人家認定是掠奪型研討會後，就停辦，或是用新的身分，再繼續辦。」方文昌不</w:t>
      </w:r>
      <w:proofErr w:type="gramStart"/>
      <w:r w:rsidRPr="00890633">
        <w:rPr>
          <w:rFonts w:ascii="新細明體" w:eastAsia="新細明體" w:hAnsi="新細明體" w:cs="新細明體"/>
          <w:color w:val="171717"/>
          <w:kern w:val="0"/>
          <w:sz w:val="22"/>
        </w:rPr>
        <w:t>否認說過這</w:t>
      </w:r>
      <w:proofErr w:type="gramEnd"/>
      <w:r w:rsidRPr="00890633">
        <w:rPr>
          <w:rFonts w:ascii="新細明體" w:eastAsia="新細明體" w:hAnsi="新細明體" w:cs="新細明體"/>
          <w:color w:val="171717"/>
          <w:kern w:val="0"/>
          <w:sz w:val="22"/>
        </w:rPr>
        <w:t>段話，但「我是說別人，不是說我。」</w:t>
      </w:r>
    </w:p>
    <w:p w:rsidR="00890633" w:rsidRPr="00890633" w:rsidRDefault="00890633" w:rsidP="00890633">
      <w:pPr>
        <w:widowControl/>
        <w:spacing w:before="600" w:after="240"/>
        <w:outlineLvl w:val="1"/>
        <w:rPr>
          <w:rFonts w:ascii="新細明體" w:eastAsia="新細明體" w:hAnsi="新細明體" w:cs="新細明體"/>
          <w:kern w:val="0"/>
          <w:sz w:val="22"/>
        </w:rPr>
      </w:pPr>
      <w:r w:rsidRPr="00890633">
        <w:rPr>
          <w:rFonts w:ascii="新細明體" w:eastAsia="新細明體" w:hAnsi="新細明體" w:cs="新細明體"/>
          <w:kern w:val="0"/>
          <w:sz w:val="22"/>
        </w:rPr>
        <w:t>瑕疵4　複製商業模式，衍生數個會議</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另一個分支出來的，是方文昌過去的伙伴汪志堅。</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「我其實一直很</w:t>
      </w:r>
      <w:proofErr w:type="gramStart"/>
      <w:r w:rsidRPr="00890633">
        <w:rPr>
          <w:rFonts w:ascii="新細明體" w:eastAsia="新細明體" w:hAnsi="新細明體" w:cs="新細明體"/>
          <w:color w:val="171717"/>
          <w:kern w:val="0"/>
          <w:sz w:val="22"/>
        </w:rPr>
        <w:t>不</w:t>
      </w:r>
      <w:proofErr w:type="gramEnd"/>
      <w:r w:rsidRPr="00890633">
        <w:rPr>
          <w:rFonts w:ascii="新細明體" w:eastAsia="新細明體" w:hAnsi="新細明體" w:cs="新細明體"/>
          <w:color w:val="171717"/>
          <w:kern w:val="0"/>
          <w:sz w:val="22"/>
        </w:rPr>
        <w:t>認同他們（方文昌等人）的做法，」台知會理事、前台資會理事長汪志堅說，「我原本的想法是，一個學會，一年辦一場研討會，把品質顧好。」雖然早年一起辦研討會，但汪志堅近年已漸行漸遠。</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雖然汪志堅批評方文昌，不過台資會舉辦的NETs 2019研討會，也接受了《天下》的假論文。</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台資會現任理事長、淡江大學資工系系主任陳建彰在受訪時解釋，審稿的工作是交由博士生處理，「有時間壓力，所以</w:t>
      </w:r>
      <w:proofErr w:type="gramStart"/>
      <w:r w:rsidRPr="00890633">
        <w:rPr>
          <w:rFonts w:ascii="新細明體" w:eastAsia="新細明體" w:hAnsi="新細明體" w:cs="新細明體"/>
          <w:color w:val="171717"/>
          <w:kern w:val="0"/>
          <w:sz w:val="22"/>
        </w:rPr>
        <w:t>審稿會比較</w:t>
      </w:r>
      <w:proofErr w:type="gramEnd"/>
      <w:r w:rsidRPr="00890633">
        <w:rPr>
          <w:rFonts w:ascii="新細明體" w:eastAsia="新細明體" w:hAnsi="新細明體" w:cs="新細明體"/>
          <w:color w:val="171717"/>
          <w:kern w:val="0"/>
          <w:sz w:val="22"/>
        </w:rPr>
        <w:t>快速。」他承諾重新審核、確認投稿論文正確性。</w:t>
      </w:r>
    </w:p>
    <w:p w:rsidR="00890633" w:rsidRPr="00890633" w:rsidRDefault="00890633" w:rsidP="00890633">
      <w:pPr>
        <w:widowControl/>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汪志堅說，這就是理想與現實的差距。「這幾年來，都有人質疑我們辦的研討會，當質疑聲夠大，我們就退出。」「總有壓倒駱駝的稻草。現在最後那根稻草就是到了。」</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汪志堅說，他正和陳建彰討論停辦研討會。</w:t>
      </w:r>
    </w:p>
    <w:p w:rsidR="00890633" w:rsidRPr="00890633" w:rsidRDefault="00890633" w:rsidP="00890633">
      <w:pPr>
        <w:widowControl/>
        <w:spacing w:before="600" w:after="240"/>
        <w:outlineLvl w:val="1"/>
        <w:rPr>
          <w:rFonts w:ascii="新細明體" w:eastAsia="新細明體" w:hAnsi="新細明體" w:cs="新細明體"/>
          <w:kern w:val="0"/>
          <w:sz w:val="22"/>
        </w:rPr>
      </w:pPr>
      <w:r w:rsidRPr="00890633">
        <w:rPr>
          <w:rFonts w:ascii="新細明體" w:eastAsia="新細明體" w:hAnsi="新細明體" w:cs="新細明體"/>
          <w:kern w:val="0"/>
          <w:sz w:val="22"/>
        </w:rPr>
        <w:t xml:space="preserve">瑕疵5　</w:t>
      </w:r>
      <w:proofErr w:type="gramStart"/>
      <w:r w:rsidRPr="00890633">
        <w:rPr>
          <w:rFonts w:ascii="新細明體" w:eastAsia="新細明體" w:hAnsi="新細明體" w:cs="新細明體"/>
          <w:kern w:val="0"/>
          <w:sz w:val="22"/>
        </w:rPr>
        <w:t>邀名學者</w:t>
      </w:r>
      <w:proofErr w:type="gramEnd"/>
      <w:r w:rsidRPr="00890633">
        <w:rPr>
          <w:rFonts w:ascii="新細明體" w:eastAsia="新細明體" w:hAnsi="新細明體" w:cs="新細明體"/>
          <w:kern w:val="0"/>
          <w:sz w:val="22"/>
        </w:rPr>
        <w:t>任總編，卻便宜行事</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商策會除了辦研討會，另外也出版期刊《IJBI》（國際商業與資訊期刊，International Journal of Business and Information）。這符合學者參加研討會的需求，發表的論文能直接變成國際期刊。</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期刊並未向作者收費，因此並非掠奪性期刊。但是，期刊的名字經常被掛在學會集團的研討會網站上，並宣稱投稿研討會的論文，有機會可以刊登在IJBI上，藉以吸引學者註冊。</w:t>
      </w:r>
    </w:p>
    <w:p w:rsidR="00890633" w:rsidRPr="00890633" w:rsidRDefault="00890633" w:rsidP="00890633">
      <w:pPr>
        <w:widowControl/>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「我們一開始，是想辦一個高水準的期刊，」方文昌說。</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余強生還找來台灣知名的商管學者，前政治大學商學院院長、講座教授唐</w:t>
      </w:r>
      <w:proofErr w:type="gramStart"/>
      <w:r w:rsidRPr="00890633">
        <w:rPr>
          <w:rFonts w:ascii="新細明體" w:eastAsia="新細明體" w:hAnsi="新細明體" w:cs="新細明體"/>
          <w:color w:val="171717"/>
          <w:kern w:val="0"/>
          <w:sz w:val="22"/>
        </w:rPr>
        <w:t>揆</w:t>
      </w:r>
      <w:proofErr w:type="gramEnd"/>
      <w:r w:rsidRPr="00890633">
        <w:rPr>
          <w:rFonts w:ascii="新細明體" w:eastAsia="新細明體" w:hAnsi="新細明體" w:cs="新細明體"/>
          <w:color w:val="171717"/>
          <w:kern w:val="0"/>
          <w:sz w:val="22"/>
        </w:rPr>
        <w:t>來當期刊總編輯。</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lastRenderedPageBreak/>
        <w:t>當《天下》採訪唐</w:t>
      </w:r>
      <w:proofErr w:type="gramStart"/>
      <w:r w:rsidRPr="00890633">
        <w:rPr>
          <w:rFonts w:ascii="新細明體" w:eastAsia="新細明體" w:hAnsi="新細明體" w:cs="新細明體"/>
          <w:color w:val="171717"/>
          <w:kern w:val="0"/>
          <w:sz w:val="22"/>
        </w:rPr>
        <w:t>揆</w:t>
      </w:r>
      <w:proofErr w:type="gramEnd"/>
      <w:r w:rsidRPr="00890633">
        <w:rPr>
          <w:rFonts w:ascii="新細明體" w:eastAsia="新細明體" w:hAnsi="新細明體" w:cs="新細明體"/>
          <w:color w:val="171717"/>
          <w:kern w:val="0"/>
          <w:sz w:val="22"/>
        </w:rPr>
        <w:t>時，請教為何願意成為IJIB期刊的總編輯？他表示，「當初願意擔任總編輯，是因為想要幫助台灣學術發展。」除了最後審查上稿論文外，唐</w:t>
      </w:r>
      <w:proofErr w:type="gramStart"/>
      <w:r w:rsidRPr="00890633">
        <w:rPr>
          <w:rFonts w:ascii="新細明體" w:eastAsia="新細明體" w:hAnsi="新細明體" w:cs="新細明體"/>
          <w:color w:val="171717"/>
          <w:kern w:val="0"/>
          <w:sz w:val="22"/>
        </w:rPr>
        <w:t>揆</w:t>
      </w:r>
      <w:proofErr w:type="gramEnd"/>
      <w:r w:rsidRPr="00890633">
        <w:rPr>
          <w:rFonts w:ascii="新細明體" w:eastAsia="新細明體" w:hAnsi="新細明體" w:cs="新細明體"/>
          <w:color w:val="171717"/>
          <w:kern w:val="0"/>
          <w:sz w:val="22"/>
        </w:rPr>
        <w:t>並沒有參與其他編輯事務。</w:t>
      </w:r>
      <w:proofErr w:type="gramStart"/>
      <w:r w:rsidRPr="00890633">
        <w:rPr>
          <w:rFonts w:ascii="新細明體" w:eastAsia="新細明體" w:hAnsi="新細明體" w:cs="新細明體"/>
          <w:color w:val="171717"/>
          <w:kern w:val="0"/>
          <w:sz w:val="22"/>
        </w:rPr>
        <w:t>（</w:t>
      </w:r>
      <w:proofErr w:type="gramEnd"/>
      <w:r w:rsidRPr="00890633">
        <w:rPr>
          <w:rFonts w:ascii="新細明體" w:eastAsia="新細明體" w:hAnsi="新細明體" w:cs="新細明體"/>
          <w:color w:val="171717"/>
          <w:kern w:val="0"/>
          <w:sz w:val="22"/>
        </w:rPr>
        <w:t>延伸閱讀：</w:t>
      </w:r>
      <w:hyperlink r:id="rId13" w:tgtFrame="_blank" w:history="1">
        <w:r w:rsidRPr="00EE2ABE">
          <w:rPr>
            <w:rFonts w:ascii="新細明體" w:eastAsia="新細明體" w:hAnsi="新細明體" w:cs="新細明體"/>
            <w:color w:val="003A9F"/>
            <w:kern w:val="0"/>
            <w:sz w:val="22"/>
            <w:u w:val="single"/>
            <w:bdr w:val="none" w:sz="0" w:space="0" w:color="auto" w:frame="1"/>
          </w:rPr>
          <w:t>被騙去當門神？前政大商學院長唐</w:t>
        </w:r>
        <w:proofErr w:type="gramStart"/>
        <w:r w:rsidRPr="00EE2ABE">
          <w:rPr>
            <w:rFonts w:ascii="新細明體" w:eastAsia="新細明體" w:hAnsi="新細明體" w:cs="新細明體"/>
            <w:color w:val="003A9F"/>
            <w:kern w:val="0"/>
            <w:sz w:val="22"/>
            <w:u w:val="single"/>
            <w:bdr w:val="none" w:sz="0" w:space="0" w:color="auto" w:frame="1"/>
          </w:rPr>
          <w:t>揆</w:t>
        </w:r>
        <w:proofErr w:type="gramEnd"/>
        <w:r w:rsidRPr="00EE2ABE">
          <w:rPr>
            <w:rFonts w:ascii="新細明體" w:eastAsia="新細明體" w:hAnsi="新細明體" w:cs="新細明體"/>
            <w:color w:val="003A9F"/>
            <w:kern w:val="0"/>
            <w:sz w:val="22"/>
            <w:u w:val="single"/>
            <w:bdr w:val="none" w:sz="0" w:space="0" w:color="auto" w:frame="1"/>
          </w:rPr>
          <w:t>：我處理完問題就辭職</w:t>
        </w:r>
      </w:hyperlink>
      <w:proofErr w:type="gramStart"/>
      <w:r w:rsidRPr="00890633">
        <w:rPr>
          <w:rFonts w:ascii="新細明體" w:eastAsia="新細明體" w:hAnsi="新細明體" w:cs="新細明體"/>
          <w:color w:val="171717"/>
          <w:kern w:val="0"/>
          <w:sz w:val="22"/>
        </w:rPr>
        <w:t>）</w:t>
      </w:r>
      <w:proofErr w:type="gramEnd"/>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但這本期刊的運作，也逐漸失去初衷。「牽扯上唐</w:t>
      </w:r>
      <w:proofErr w:type="gramStart"/>
      <w:r w:rsidRPr="00890633">
        <w:rPr>
          <w:rFonts w:ascii="新細明體" w:eastAsia="新細明體" w:hAnsi="新細明體" w:cs="新細明體"/>
          <w:color w:val="171717"/>
          <w:kern w:val="0"/>
          <w:sz w:val="22"/>
        </w:rPr>
        <w:t>揆</w:t>
      </w:r>
      <w:proofErr w:type="gramEnd"/>
      <w:r w:rsidRPr="00890633">
        <w:rPr>
          <w:rFonts w:ascii="新細明體" w:eastAsia="新細明體" w:hAnsi="新細明體" w:cs="新細明體"/>
          <w:color w:val="171717"/>
          <w:kern w:val="0"/>
          <w:sz w:val="22"/>
        </w:rPr>
        <w:t>老師，我們真的很不好意思，」方文昌說，「反正資料若有疏失，後面簽名是唐</w:t>
      </w:r>
      <w:proofErr w:type="gramStart"/>
      <w:r w:rsidRPr="00890633">
        <w:rPr>
          <w:rFonts w:ascii="新細明體" w:eastAsia="新細明體" w:hAnsi="新細明體" w:cs="新細明體"/>
          <w:color w:val="171717"/>
          <w:kern w:val="0"/>
          <w:sz w:val="22"/>
        </w:rPr>
        <w:t>揆</w:t>
      </w:r>
      <w:proofErr w:type="gramEnd"/>
      <w:r w:rsidRPr="00890633">
        <w:rPr>
          <w:rFonts w:ascii="新細明體" w:eastAsia="新細明體" w:hAnsi="新細明體" w:cs="新細明體"/>
          <w:color w:val="171717"/>
          <w:kern w:val="0"/>
          <w:sz w:val="22"/>
        </w:rPr>
        <w:t>，理論上他要負責，不過算我負責。」</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《天下》發現期刊雖然號稱經過同儕審查，但時常因為稿件不足，或是找不到學者外審，而由方文昌與余強生等編輯直接接受。</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IJBI在2018年出版了4期期刊，共19篇論文，其中有4篇稿件是1</w:t>
      </w:r>
      <w:proofErr w:type="gramStart"/>
      <w:r w:rsidRPr="00890633">
        <w:rPr>
          <w:rFonts w:ascii="新細明體" w:eastAsia="新細明體" w:hAnsi="新細明體" w:cs="新細明體"/>
          <w:color w:val="171717"/>
          <w:kern w:val="0"/>
          <w:sz w:val="22"/>
        </w:rPr>
        <w:t>週</w:t>
      </w:r>
      <w:proofErr w:type="gramEnd"/>
      <w:r w:rsidRPr="00890633">
        <w:rPr>
          <w:rFonts w:ascii="新細明體" w:eastAsia="新細明體" w:hAnsi="新細明體" w:cs="新細明體"/>
          <w:color w:val="171717"/>
          <w:kern w:val="0"/>
          <w:sz w:val="22"/>
        </w:rPr>
        <w:t>內、最短1天後就決定直接接受。還因為接受時間太短，讓作者察覺不妥，</w:t>
      </w:r>
      <w:proofErr w:type="gramStart"/>
      <w:r w:rsidRPr="00890633">
        <w:rPr>
          <w:rFonts w:ascii="新細明體" w:eastAsia="新細明體" w:hAnsi="新細明體" w:cs="新細明體"/>
          <w:color w:val="171717"/>
          <w:kern w:val="0"/>
          <w:sz w:val="22"/>
        </w:rPr>
        <w:t>主動撤稿</w:t>
      </w:r>
      <w:proofErr w:type="gramEnd"/>
      <w:r w:rsidRPr="00890633">
        <w:rPr>
          <w:rFonts w:ascii="新細明體" w:eastAsia="新細明體" w:hAnsi="新細明體" w:cs="新細明體"/>
          <w:color w:val="171717"/>
          <w:kern w:val="0"/>
          <w:sz w:val="22"/>
        </w:rPr>
        <w:t>。</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台北市立大學都會產業經營與行銷學系助理教授楊季霖就是其中之一。</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《天下》詢問楊季霖為什麼在IJBI接受投稿後</w:t>
      </w:r>
      <w:proofErr w:type="gramStart"/>
      <w:r w:rsidRPr="00890633">
        <w:rPr>
          <w:rFonts w:ascii="新細明體" w:eastAsia="新細明體" w:hAnsi="新細明體" w:cs="新細明體"/>
          <w:color w:val="171717"/>
          <w:kern w:val="0"/>
          <w:sz w:val="22"/>
        </w:rPr>
        <w:t>卻撤稿</w:t>
      </w:r>
      <w:proofErr w:type="gramEnd"/>
      <w:r w:rsidRPr="00890633">
        <w:rPr>
          <w:rFonts w:ascii="新細明體" w:eastAsia="新細明體" w:hAnsi="新細明體" w:cs="新細明體"/>
          <w:color w:val="171717"/>
          <w:kern w:val="0"/>
          <w:sz w:val="22"/>
        </w:rPr>
        <w:t>？他指出，當初想在投稿SSCI（社會科學引文索引）期刊之餘，也投國內期刊。IJBI是全英文、又通過科技部評比，就投投看。</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EE2ABE">
        <w:rPr>
          <w:rFonts w:ascii="新細明體" w:eastAsia="新細明體" w:hAnsi="新細明體" w:cs="新細明體"/>
          <w:color w:val="171717"/>
          <w:kern w:val="0"/>
          <w:sz w:val="22"/>
        </w:rPr>
        <w:t>「結果審查不到</w:t>
      </w:r>
      <w:proofErr w:type="gramStart"/>
      <w:r w:rsidRPr="00EE2ABE">
        <w:rPr>
          <w:rFonts w:ascii="新細明體" w:eastAsia="新細明體" w:hAnsi="新細明體" w:cs="新細明體"/>
          <w:color w:val="171717"/>
          <w:kern w:val="0"/>
          <w:sz w:val="22"/>
        </w:rPr>
        <w:t>一週</w:t>
      </w:r>
      <w:proofErr w:type="gramEnd"/>
      <w:r w:rsidRPr="00EE2ABE">
        <w:rPr>
          <w:rFonts w:ascii="新細明體" w:eastAsia="新細明體" w:hAnsi="新細明體" w:cs="新細明體"/>
          <w:color w:val="171717"/>
          <w:kern w:val="0"/>
          <w:sz w:val="22"/>
        </w:rPr>
        <w:t>就接受了，而且審查意見也寫得很含糊。我就覺得太奇怪了，不合理。不像我之前投的期刊，審查那麼有制度和嚴謹，」</w:t>
      </w:r>
      <w:r w:rsidRPr="00890633">
        <w:rPr>
          <w:rFonts w:ascii="新細明體" w:eastAsia="新細明體" w:hAnsi="新細明體" w:cs="新細明體"/>
          <w:color w:val="171717"/>
          <w:kern w:val="0"/>
          <w:sz w:val="22"/>
        </w:rPr>
        <w:t>楊季霖說，「我不想冒險把自己的名聲搞壞，就</w:t>
      </w:r>
      <w:proofErr w:type="gramStart"/>
      <w:r w:rsidRPr="00890633">
        <w:rPr>
          <w:rFonts w:ascii="新細明體" w:eastAsia="新細明體" w:hAnsi="新細明體" w:cs="新細明體"/>
          <w:color w:val="171717"/>
          <w:kern w:val="0"/>
          <w:sz w:val="22"/>
        </w:rPr>
        <w:t>主動撤稿</w:t>
      </w:r>
      <w:proofErr w:type="gramEnd"/>
      <w:r w:rsidRPr="00890633">
        <w:rPr>
          <w:rFonts w:ascii="新細明體" w:eastAsia="新細明體" w:hAnsi="新細明體" w:cs="新細明體"/>
          <w:color w:val="171717"/>
          <w:kern w:val="0"/>
          <w:sz w:val="22"/>
        </w:rPr>
        <w:t>。」</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余強生則回應，楊季霖是單一個案，原因是「助理嚴重失誤」，其餘短時間內接受的論文，都符合標準審查流程。</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另一個情況，是為了滿足申請科技部TSSCI（社會科學核心期刊）評比的標準，因此將編輯內審結果</w:t>
      </w:r>
      <w:proofErr w:type="gramStart"/>
      <w:r w:rsidRPr="00890633">
        <w:rPr>
          <w:rFonts w:ascii="新細明體" w:eastAsia="新細明體" w:hAnsi="新細明體" w:cs="新細明體"/>
          <w:color w:val="171717"/>
          <w:kern w:val="0"/>
          <w:sz w:val="22"/>
        </w:rPr>
        <w:t>偽造成外審</w:t>
      </w:r>
      <w:proofErr w:type="gramEnd"/>
      <w:r w:rsidRPr="00890633">
        <w:rPr>
          <w:rFonts w:ascii="新細明體" w:eastAsia="新細明體" w:hAnsi="新細明體" w:cs="新細明體"/>
          <w:color w:val="171717"/>
          <w:kern w:val="0"/>
          <w:sz w:val="22"/>
        </w:rPr>
        <w:t>結果。</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余強生對此表示，「可能是當時TSSCI申請時，要有形式。這樣子的確是不對的。真的都不對，是便宜行事，為了滿足那個（TSSCI標準）。」</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負責評比的</w:t>
      </w:r>
      <w:proofErr w:type="gramStart"/>
      <w:r w:rsidRPr="00890633">
        <w:rPr>
          <w:rFonts w:ascii="新細明體" w:eastAsia="新細明體" w:hAnsi="新細明體" w:cs="新細明體"/>
          <w:color w:val="171717"/>
          <w:kern w:val="0"/>
          <w:sz w:val="22"/>
        </w:rPr>
        <w:t>科技部人社</w:t>
      </w:r>
      <w:proofErr w:type="gramEnd"/>
      <w:r w:rsidRPr="00890633">
        <w:rPr>
          <w:rFonts w:ascii="新細明體" w:eastAsia="新細明體" w:hAnsi="新細明體" w:cs="新細明體"/>
          <w:color w:val="171717"/>
          <w:kern w:val="0"/>
          <w:sz w:val="22"/>
        </w:rPr>
        <w:t>中心回應《天下》，表示已考慮新增罰則，將撤銷蓄意造假情節重大者的申請資格，並於兩年內禁止申請。</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余強生認為是助理影響了期刊的運作。他說，若助理管理得當，就</w:t>
      </w:r>
      <w:proofErr w:type="gramStart"/>
      <w:r w:rsidRPr="00890633">
        <w:rPr>
          <w:rFonts w:ascii="新細明體" w:eastAsia="新細明體" w:hAnsi="新細明體" w:cs="新細明體"/>
          <w:color w:val="171717"/>
          <w:kern w:val="0"/>
          <w:sz w:val="22"/>
        </w:rPr>
        <w:t>不會缺稿</w:t>
      </w:r>
      <w:proofErr w:type="gramEnd"/>
      <w:r w:rsidRPr="00890633">
        <w:rPr>
          <w:rFonts w:ascii="新細明體" w:eastAsia="新細明體" w:hAnsi="新細明體" w:cs="新細明體"/>
          <w:color w:val="171717"/>
          <w:kern w:val="0"/>
          <w:sz w:val="22"/>
        </w:rPr>
        <w:t>，「如果我</w:t>
      </w:r>
      <w:proofErr w:type="gramStart"/>
      <w:r w:rsidRPr="00890633">
        <w:rPr>
          <w:rFonts w:ascii="新細明體" w:eastAsia="新細明體" w:hAnsi="新細明體" w:cs="新細明體"/>
          <w:color w:val="171717"/>
          <w:kern w:val="0"/>
          <w:sz w:val="22"/>
        </w:rPr>
        <w:t>不缺稿</w:t>
      </w:r>
      <w:proofErr w:type="gramEnd"/>
      <w:r w:rsidRPr="00890633">
        <w:rPr>
          <w:rFonts w:ascii="新細明體" w:eastAsia="新細明體" w:hAnsi="新細明體" w:cs="新細明體"/>
          <w:color w:val="171717"/>
          <w:kern w:val="0"/>
          <w:sz w:val="22"/>
        </w:rPr>
        <w:t>，就不用急著直接接受。最後變成我們（編輯）有瑕疵、我們要負擔學術上的責任。」</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lastRenderedPageBreak/>
        <w:t>聽起來期刊的助理比總編輯還重要？余強生回答，「還真的是這樣。」</w:t>
      </w:r>
    </w:p>
    <w:p w:rsidR="00890633" w:rsidRPr="00890633" w:rsidRDefault="00890633" w:rsidP="00890633">
      <w:pPr>
        <w:widowControl/>
        <w:spacing w:before="600" w:after="240"/>
        <w:outlineLvl w:val="1"/>
        <w:rPr>
          <w:rFonts w:ascii="新細明體" w:eastAsia="新細明體" w:hAnsi="新細明體" w:cs="新細明體"/>
          <w:kern w:val="0"/>
          <w:sz w:val="22"/>
        </w:rPr>
      </w:pPr>
      <w:r w:rsidRPr="00890633">
        <w:rPr>
          <w:rFonts w:ascii="新細明體" w:eastAsia="新細明體" w:hAnsi="新細明體" w:cs="新細明體"/>
          <w:kern w:val="0"/>
          <w:sz w:val="22"/>
        </w:rPr>
        <w:t>滿足「非金字塔頂端」的需求？</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汪志堅和方文昌抱持同一信念，都認為自己只是在服務未被滿足的市場。</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EE2ABE">
        <w:rPr>
          <w:rFonts w:ascii="新細明體" w:eastAsia="新細明體" w:hAnsi="新細明體" w:cs="新細明體"/>
          <w:color w:val="171717"/>
          <w:kern w:val="0"/>
          <w:sz w:val="22"/>
        </w:rPr>
        <w:t>「你不能把學術這件事情，全部擺在頂尖，」方文昌說，「</w:t>
      </w:r>
      <w:proofErr w:type="gramStart"/>
      <w:r w:rsidRPr="00EE2ABE">
        <w:rPr>
          <w:rFonts w:ascii="新細明體" w:eastAsia="新細明體" w:hAnsi="新細明體" w:cs="新細明體"/>
          <w:color w:val="171717"/>
          <w:kern w:val="0"/>
          <w:sz w:val="22"/>
        </w:rPr>
        <w:t>最</w:t>
      </w:r>
      <w:proofErr w:type="gramEnd"/>
      <w:r w:rsidRPr="00EE2ABE">
        <w:rPr>
          <w:rFonts w:ascii="新細明體" w:eastAsia="新細明體" w:hAnsi="新細明體" w:cs="新細明體"/>
          <w:color w:val="171717"/>
          <w:kern w:val="0"/>
          <w:sz w:val="22"/>
        </w:rPr>
        <w:t>高層的，是上《科學》與《自然》這樣的期刊；第二層是上SCI（科學引文索引）、SSCI期刊；再下一層是『我有期刊很好了』；再下層是『我有學術研討會很好了』。」</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「不是每</w:t>
      </w:r>
      <w:proofErr w:type="gramStart"/>
      <w:r w:rsidRPr="00890633">
        <w:rPr>
          <w:rFonts w:ascii="新細明體" w:eastAsia="新細明體" w:hAnsi="新細明體" w:cs="新細明體"/>
          <w:color w:val="171717"/>
          <w:kern w:val="0"/>
          <w:sz w:val="22"/>
        </w:rPr>
        <w:t>個</w:t>
      </w:r>
      <w:proofErr w:type="gramEnd"/>
      <w:r w:rsidRPr="00890633">
        <w:rPr>
          <w:rFonts w:ascii="新細明體" w:eastAsia="新細明體" w:hAnsi="新細明體" w:cs="新細明體"/>
          <w:color w:val="171717"/>
          <w:kern w:val="0"/>
          <w:sz w:val="22"/>
        </w:rPr>
        <w:t>老師的論文，都能被頂尖研討會錄取，」汪志堅也說。</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「很多頂尖學者，聽到我們的研討會就皺眉，」汪志堅認為這是「何不食肉</w:t>
      </w:r>
      <w:proofErr w:type="gramStart"/>
      <w:r w:rsidRPr="00890633">
        <w:rPr>
          <w:rFonts w:ascii="新細明體" w:eastAsia="新細明體" w:hAnsi="新細明體" w:cs="新細明體"/>
          <w:color w:val="171717"/>
          <w:kern w:val="0"/>
          <w:sz w:val="22"/>
        </w:rPr>
        <w:t>糜</w:t>
      </w:r>
      <w:proofErr w:type="gramEnd"/>
      <w:r w:rsidRPr="00890633">
        <w:rPr>
          <w:rFonts w:ascii="新細明體" w:eastAsia="新細明體" w:hAnsi="新細明體" w:cs="新細明體"/>
          <w:color w:val="171717"/>
          <w:kern w:val="0"/>
          <w:sz w:val="22"/>
        </w:rPr>
        <w:t>」的意見，非頂尖學者，還是有參加研討會的需求。</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「我第一次正式在裡面聽，想法是：『同情』，」郭壽旺回憶參加IConEGS研討會的心得，雖然研討會品質待改進，「但是為什麼這麼多人來？因為現在每</w:t>
      </w:r>
      <w:proofErr w:type="gramStart"/>
      <w:r w:rsidRPr="00890633">
        <w:rPr>
          <w:rFonts w:ascii="新細明體" w:eastAsia="新細明體" w:hAnsi="新細明體" w:cs="新細明體"/>
          <w:color w:val="171717"/>
          <w:kern w:val="0"/>
          <w:sz w:val="22"/>
        </w:rPr>
        <w:t>個</w:t>
      </w:r>
      <w:proofErr w:type="gramEnd"/>
      <w:r w:rsidRPr="00890633">
        <w:rPr>
          <w:rFonts w:ascii="新細明體" w:eastAsia="新細明體" w:hAnsi="新細明體" w:cs="新細明體"/>
          <w:color w:val="171717"/>
          <w:kern w:val="0"/>
          <w:sz w:val="22"/>
        </w:rPr>
        <w:t>學校都要求老師要發表，所以有這麼大的需求。」</w:t>
      </w:r>
    </w:p>
    <w:p w:rsidR="00890633" w:rsidRPr="00890633" w:rsidRDefault="00890633" w:rsidP="00890633">
      <w:pPr>
        <w:widowControl/>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「這些人，都在尋求一個可以延續他們工作生命的地方，」郭壽旺說，「只要給他一個證書，他就可以回學校交差，就可以活下去。」</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然而，因為不費功夫就能參加他們的研討會，參加者也各有目的，許多學者就藉研討會為名順便旅遊。</w:t>
      </w:r>
    </w:p>
    <w:p w:rsidR="00890633" w:rsidRPr="00890633" w:rsidRDefault="00890633" w:rsidP="00890633">
      <w:pPr>
        <w:widowControl/>
        <w:spacing w:after="276"/>
        <w:rPr>
          <w:rFonts w:ascii="新細明體" w:eastAsia="新細明體" w:hAnsi="新細明體" w:cs="新細明體"/>
          <w:color w:val="171717"/>
          <w:kern w:val="0"/>
          <w:sz w:val="22"/>
        </w:rPr>
      </w:pPr>
      <w:r w:rsidRPr="00EE2ABE">
        <w:rPr>
          <w:rFonts w:ascii="新細明體" w:eastAsia="新細明體" w:hAnsi="新細明體" w:cs="新細明體"/>
          <w:noProof/>
          <w:color w:val="939EA7"/>
          <w:kern w:val="0"/>
          <w:sz w:val="22"/>
          <w:shd w:val="clear" w:color="auto" w:fill="EEEEEE"/>
        </w:rPr>
        <w:drawing>
          <wp:inline distT="0" distB="0" distL="0" distR="0">
            <wp:extent cx="2880000" cy="1920000"/>
            <wp:effectExtent l="0" t="0" r="0" b="4445"/>
            <wp:docPr id="11" name="圖片 11" descr="https://storage.googleapis.com/www-cw-com-tw/article/201903/purchase-reauisition-5c988bd259e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orage.googleapis.com/www-cw-com-tw/article/201903/purchase-reauisition-5c988bd259e38.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000" cy="1920000"/>
                    </a:xfrm>
                    <a:prstGeom prst="rect">
                      <a:avLst/>
                    </a:prstGeom>
                    <a:noFill/>
                    <a:ln>
                      <a:noFill/>
                    </a:ln>
                  </pic:spPr>
                </pic:pic>
              </a:graphicData>
            </a:graphic>
          </wp:inline>
        </w:drawing>
      </w:r>
      <w:r w:rsidRPr="00EE2ABE">
        <w:rPr>
          <w:rFonts w:ascii="新細明體" w:eastAsia="新細明體" w:hAnsi="新細明體" w:cs="新細明體"/>
          <w:color w:val="939EA7"/>
          <w:kern w:val="0"/>
          <w:sz w:val="22"/>
        </w:rPr>
        <w:t>許多方文昌集團的研討會網站首頁，都有豐富的旅遊行程建議。網站上最難找的資訊，往往反而是主辦方到底是誰。（劉國泰攝）</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汪志堅還透露，有人企圖利用研討會騙簽證。他強調，還好學會重新清查投稿者身分，「發現好幾位假的（投稿人）。這些大部份人都是來騙簽證的，很多中東、非洲國家，這些國家拿日本的簽證比較困難。」</w:t>
      </w:r>
    </w:p>
    <w:p w:rsidR="00890633" w:rsidRPr="00890633" w:rsidRDefault="00890633" w:rsidP="00890633">
      <w:pPr>
        <w:widowControl/>
        <w:spacing w:before="600" w:after="240"/>
        <w:outlineLvl w:val="1"/>
        <w:rPr>
          <w:rFonts w:ascii="新細明體" w:eastAsia="新細明體" w:hAnsi="新細明體" w:cs="新細明體"/>
          <w:kern w:val="0"/>
          <w:sz w:val="22"/>
        </w:rPr>
      </w:pPr>
      <w:r w:rsidRPr="00890633">
        <w:rPr>
          <w:rFonts w:ascii="新細明體" w:eastAsia="新細明體" w:hAnsi="新細明體" w:cs="新細明體"/>
          <w:kern w:val="0"/>
          <w:sz w:val="22"/>
        </w:rPr>
        <w:lastRenderedPageBreak/>
        <w:t>否認斂財，研討會還會繼續辦</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方文昌和汪志堅都否認從研討會賺到錢，汪志堅甚至宣稱台資會財務虧損。</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方文昌則透露，台知會去年營收約1</w:t>
      </w:r>
      <w:proofErr w:type="gramStart"/>
      <w:r w:rsidRPr="00890633">
        <w:rPr>
          <w:rFonts w:ascii="新細明體" w:eastAsia="新細明體" w:hAnsi="新細明體" w:cs="新細明體"/>
          <w:color w:val="171717"/>
          <w:kern w:val="0"/>
          <w:sz w:val="22"/>
        </w:rPr>
        <w:t>千萬</w:t>
      </w:r>
      <w:proofErr w:type="gramEnd"/>
      <w:r w:rsidRPr="00890633">
        <w:rPr>
          <w:rFonts w:ascii="新細明體" w:eastAsia="新細明體" w:hAnsi="新細明體" w:cs="新細明體"/>
          <w:color w:val="171717"/>
          <w:kern w:val="0"/>
          <w:sz w:val="22"/>
        </w:rPr>
        <w:t>元台幣，獲利約兩百萬元，會透過分紅分給助理等職員，自己一毛都沒有拿。</w:t>
      </w:r>
    </w:p>
    <w:p w:rsidR="00890633" w:rsidRPr="00890633" w:rsidRDefault="00890633" w:rsidP="00890633">
      <w:pPr>
        <w:widowControl/>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賺不了錢，為何還要辦這麼多會議？「有時候會有一種飄飄然的感覺，就是覺得自己好像很厲害，」方文昌回答。</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方文昌承諾將會減少研討會數量。他說，自從麥克羅斯蒂的指控後，他也在反省，「</w:t>
      </w:r>
      <w:proofErr w:type="gramStart"/>
      <w:r w:rsidRPr="00890633">
        <w:rPr>
          <w:rFonts w:ascii="新細明體" w:eastAsia="新細明體" w:hAnsi="新細明體" w:cs="新細明體"/>
          <w:color w:val="171717"/>
          <w:kern w:val="0"/>
          <w:sz w:val="22"/>
        </w:rPr>
        <w:t>等於說學到</w:t>
      </w:r>
      <w:proofErr w:type="gramEnd"/>
      <w:r w:rsidRPr="00890633">
        <w:rPr>
          <w:rFonts w:ascii="新細明體" w:eastAsia="新細明體" w:hAnsi="新細明體" w:cs="新細明體"/>
          <w:color w:val="171717"/>
          <w:kern w:val="0"/>
          <w:sz w:val="22"/>
        </w:rPr>
        <w:t>教訓，才知道這其實是不妥的事。」</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《天下》發現2016年迄今，他沒有停，並且繼續擴張版圖。</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2018年，方文昌還開拓了新地點，到澳洲雪梨辦了5場研討會。其中，麥克</w:t>
      </w:r>
      <w:proofErr w:type="gramStart"/>
      <w:r w:rsidRPr="00890633">
        <w:rPr>
          <w:rFonts w:ascii="新細明體" w:eastAsia="新細明體" w:hAnsi="新細明體" w:cs="新細明體"/>
          <w:color w:val="171717"/>
          <w:kern w:val="0"/>
          <w:sz w:val="22"/>
        </w:rPr>
        <w:t>羅斯蒂於2015年</w:t>
      </w:r>
      <w:proofErr w:type="gramEnd"/>
      <w:r w:rsidRPr="00890633">
        <w:rPr>
          <w:rFonts w:ascii="新細明體" w:eastAsia="新細明體" w:hAnsi="新細明體" w:cs="新細明體"/>
          <w:color w:val="171717"/>
          <w:kern w:val="0"/>
          <w:sz w:val="22"/>
        </w:rPr>
        <w:t>參加、被投書報刊曝光後停辦的研討會ICHLST，也在新市場東山再起。</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在採訪的過程中，沒有</w:t>
      </w:r>
      <w:proofErr w:type="gramStart"/>
      <w:r w:rsidRPr="00890633">
        <w:rPr>
          <w:rFonts w:ascii="新細明體" w:eastAsia="新細明體" w:hAnsi="新細明體" w:cs="新細明體"/>
          <w:color w:val="171717"/>
          <w:kern w:val="0"/>
          <w:sz w:val="22"/>
        </w:rPr>
        <w:t>一</w:t>
      </w:r>
      <w:proofErr w:type="gramEnd"/>
      <w:r w:rsidRPr="00890633">
        <w:rPr>
          <w:rFonts w:ascii="新細明體" w:eastAsia="新細明體" w:hAnsi="新細明體" w:cs="新細明體"/>
          <w:color w:val="171717"/>
          <w:kern w:val="0"/>
          <w:sz w:val="22"/>
        </w:rPr>
        <w:t>個人承認自己舉辦的是掠奪性研討會。</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但從他們面對《天下》提問時的態度，卻不斷地討論要停辦、要改名稱、要換方式…</w:t>
      </w:r>
      <w:proofErr w:type="gramStart"/>
      <w:r w:rsidRPr="00890633">
        <w:rPr>
          <w:rFonts w:ascii="新細明體" w:eastAsia="新細明體" w:hAnsi="新細明體" w:cs="新細明體"/>
          <w:color w:val="171717"/>
          <w:kern w:val="0"/>
          <w:sz w:val="22"/>
        </w:rPr>
        <w:t>…</w:t>
      </w:r>
      <w:proofErr w:type="gramEnd"/>
      <w:r w:rsidRPr="00890633">
        <w:rPr>
          <w:rFonts w:ascii="新細明體" w:eastAsia="新細明體" w:hAnsi="新細明體" w:cs="新細明體"/>
          <w:color w:val="171717"/>
          <w:kern w:val="0"/>
          <w:sz w:val="22"/>
        </w:rPr>
        <w:t xml:space="preserve">，雖然知道名聲不佳、管理不嚴，但也覺得這是學術圈的需求，才有他們服務的機會、生存的空間。 </w:t>
      </w:r>
      <w:proofErr w:type="gramStart"/>
      <w:r w:rsidRPr="00890633">
        <w:rPr>
          <w:rFonts w:ascii="新細明體" w:eastAsia="新細明體" w:hAnsi="新細明體" w:cs="新細明體"/>
          <w:color w:val="171717"/>
          <w:kern w:val="0"/>
          <w:sz w:val="22"/>
        </w:rPr>
        <w:t>（</w:t>
      </w:r>
      <w:proofErr w:type="gramEnd"/>
      <w:r w:rsidRPr="00890633">
        <w:rPr>
          <w:rFonts w:ascii="新細明體" w:eastAsia="新細明體" w:hAnsi="新細明體" w:cs="新細明體"/>
          <w:color w:val="171717"/>
          <w:kern w:val="0"/>
          <w:sz w:val="22"/>
        </w:rPr>
        <w:t>責任編輯：</w:t>
      </w:r>
      <w:proofErr w:type="gramStart"/>
      <w:r w:rsidRPr="00890633">
        <w:rPr>
          <w:rFonts w:ascii="新細明體" w:eastAsia="新細明體" w:hAnsi="新細明體" w:cs="新細明體"/>
          <w:color w:val="171717"/>
          <w:kern w:val="0"/>
          <w:sz w:val="22"/>
        </w:rPr>
        <w:t>賴品潔）</w:t>
      </w:r>
      <w:proofErr w:type="gramEnd"/>
    </w:p>
    <w:p w:rsidR="00890633" w:rsidRPr="00890633" w:rsidRDefault="00890633" w:rsidP="00890633">
      <w:pPr>
        <w:widowControl/>
        <w:spacing w:before="480" w:after="240"/>
        <w:rPr>
          <w:rFonts w:ascii="新細明體" w:eastAsia="新細明體" w:hAnsi="新細明體" w:cs="新細明體"/>
          <w:kern w:val="0"/>
          <w:sz w:val="22"/>
        </w:rPr>
      </w:pPr>
      <w:r w:rsidRPr="00890633">
        <w:rPr>
          <w:rFonts w:ascii="新細明體" w:eastAsia="新細明體" w:hAnsi="新細明體" w:cs="新細明體"/>
          <w:kern w:val="0"/>
          <w:sz w:val="22"/>
        </w:rPr>
        <w:pict>
          <v:rect id="_x0000_i1030" style="width:0;height:0" o:hralign="center" o:hrstd="t" o:hr="t" fillcolor="#a0a0a0" stroked="f"/>
        </w:pict>
      </w:r>
    </w:p>
    <w:p w:rsidR="00890633" w:rsidRPr="00890633" w:rsidRDefault="00890633" w:rsidP="00890633">
      <w:pPr>
        <w:widowControl/>
        <w:spacing w:before="240" w:after="240" w:line="480" w:lineRule="auto"/>
        <w:outlineLvl w:val="2"/>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小辭典</w:t>
      </w:r>
      <w:r w:rsidRPr="00EE2ABE">
        <w:rPr>
          <w:rFonts w:ascii="新細明體" w:eastAsia="新細明體" w:hAnsi="新細明體" w:cs="新細明體"/>
          <w:color w:val="171717"/>
          <w:kern w:val="0"/>
          <w:sz w:val="22"/>
        </w:rPr>
        <w:t xml:space="preserve">　</w:t>
      </w:r>
    </w:p>
    <w:p w:rsidR="00890633" w:rsidRPr="00890633" w:rsidRDefault="00890633" w:rsidP="00890633">
      <w:pPr>
        <w:widowControl/>
        <w:spacing w:before="600" w:after="240"/>
        <w:outlineLvl w:val="1"/>
        <w:rPr>
          <w:rFonts w:ascii="新細明體" w:eastAsia="新細明體" w:hAnsi="新細明體" w:cs="新細明體"/>
          <w:kern w:val="0"/>
          <w:sz w:val="22"/>
        </w:rPr>
      </w:pPr>
      <w:r w:rsidRPr="00890633">
        <w:rPr>
          <w:rFonts w:ascii="新細明體" w:eastAsia="新細明體" w:hAnsi="新細明體" w:cs="新細明體"/>
          <w:kern w:val="0"/>
          <w:sz w:val="22"/>
        </w:rPr>
        <w:t>掠奪性期刊 ／研討會（Predatory Journal／Conference）</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指出版商純粹以獲利為目的，發行的低品質期刊或舉辦的研討會。這類期刊、</w:t>
      </w:r>
      <w:proofErr w:type="gramStart"/>
      <w:r w:rsidRPr="00890633">
        <w:rPr>
          <w:rFonts w:ascii="新細明體" w:eastAsia="新細明體" w:hAnsi="新細明體" w:cs="新細明體"/>
          <w:color w:val="171717"/>
          <w:kern w:val="0"/>
          <w:sz w:val="22"/>
        </w:rPr>
        <w:t>會議常謊稱</w:t>
      </w:r>
      <w:proofErr w:type="gramEnd"/>
      <w:r w:rsidRPr="00890633">
        <w:rPr>
          <w:rFonts w:ascii="新細明體" w:eastAsia="新細明體" w:hAnsi="新細明體" w:cs="新細明體"/>
          <w:color w:val="171717"/>
          <w:kern w:val="0"/>
          <w:sz w:val="22"/>
        </w:rPr>
        <w:t>有專業編輯、同儕審查、高影響係數（Impact Factor）等引誘作者投稿，只為收取昂貴的稿件處理費。掠奪性期刊不僅傷害個別學者的金錢與研究心血，也為學術環境帶來偽科學風氣。</w:t>
      </w:r>
      <w:proofErr w:type="gramStart"/>
      <w:r w:rsidRPr="00890633">
        <w:rPr>
          <w:rFonts w:ascii="新細明體" w:eastAsia="新細明體" w:hAnsi="新細明體" w:cs="新細明體"/>
          <w:color w:val="171717"/>
          <w:kern w:val="0"/>
          <w:sz w:val="22"/>
        </w:rPr>
        <w:t>（</w:t>
      </w:r>
      <w:proofErr w:type="gramEnd"/>
      <w:r w:rsidRPr="00890633">
        <w:rPr>
          <w:rFonts w:ascii="新細明體" w:eastAsia="新細明體" w:hAnsi="新細明體" w:cs="新細明體"/>
          <w:color w:val="171717"/>
          <w:kern w:val="0"/>
          <w:sz w:val="22"/>
        </w:rPr>
        <w:t>資料來源：中研院、成大醫學院</w:t>
      </w:r>
      <w:proofErr w:type="gramStart"/>
      <w:r w:rsidRPr="00890633">
        <w:rPr>
          <w:rFonts w:ascii="新細明體" w:eastAsia="新細明體" w:hAnsi="新細明體" w:cs="新細明體"/>
          <w:color w:val="171717"/>
          <w:kern w:val="0"/>
          <w:sz w:val="22"/>
        </w:rPr>
        <w:t>）</w:t>
      </w:r>
      <w:proofErr w:type="gramEnd"/>
    </w:p>
    <w:p w:rsidR="00890633" w:rsidRPr="00890633" w:rsidRDefault="00890633" w:rsidP="00890633">
      <w:pPr>
        <w:widowControl/>
        <w:spacing w:before="600" w:after="240"/>
        <w:outlineLvl w:val="1"/>
        <w:rPr>
          <w:rFonts w:ascii="新細明體" w:eastAsia="新細明體" w:hAnsi="新細明體" w:cs="新細明體"/>
          <w:kern w:val="0"/>
          <w:sz w:val="22"/>
        </w:rPr>
      </w:pPr>
      <w:r w:rsidRPr="00890633">
        <w:rPr>
          <w:rFonts w:ascii="新細明體" w:eastAsia="新細明體" w:hAnsi="新細明體" w:cs="新細明體"/>
          <w:kern w:val="0"/>
          <w:sz w:val="22"/>
        </w:rPr>
        <w:t>影響係數（Impact Factor）</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lastRenderedPageBreak/>
        <w:t>指某一期刊的文章在特定期限內被引用的頻率，是衡量學術期刊影響力的一個重要指標。每年定期發布於《期刊引證報告》（JCR）中。</w:t>
      </w:r>
    </w:p>
    <w:p w:rsidR="00890633" w:rsidRPr="00890633" w:rsidRDefault="00890633" w:rsidP="00890633">
      <w:pPr>
        <w:widowControl/>
        <w:spacing w:before="480" w:after="240"/>
        <w:rPr>
          <w:rFonts w:ascii="新細明體" w:eastAsia="新細明體" w:hAnsi="新細明體" w:cs="新細明體"/>
          <w:kern w:val="0"/>
          <w:sz w:val="22"/>
        </w:rPr>
      </w:pPr>
      <w:r w:rsidRPr="00890633">
        <w:rPr>
          <w:rFonts w:ascii="新細明體" w:eastAsia="新細明體" w:hAnsi="新細明體" w:cs="新細明體"/>
          <w:kern w:val="0"/>
          <w:sz w:val="22"/>
        </w:rPr>
        <w:pict>
          <v:rect id="_x0000_i1031" style="width:0;height:0" o:hralign="center" o:hrstd="t" o:hr="t" fillcolor="#a0a0a0" stroked="f"/>
        </w:pict>
      </w:r>
    </w:p>
    <w:p w:rsidR="00890633" w:rsidRPr="00890633" w:rsidRDefault="00890633" w:rsidP="00890633">
      <w:pPr>
        <w:widowControl/>
        <w:spacing w:before="600" w:after="240"/>
        <w:outlineLvl w:val="1"/>
        <w:rPr>
          <w:rFonts w:ascii="新細明體" w:eastAsia="新細明體" w:hAnsi="新細明體" w:cs="新細明體"/>
          <w:kern w:val="0"/>
          <w:sz w:val="22"/>
        </w:rPr>
      </w:pPr>
      <w:r w:rsidRPr="00890633">
        <w:rPr>
          <w:rFonts w:ascii="新細明體" w:eastAsia="新細明體" w:hAnsi="新細明體" w:cs="新細明體"/>
          <w:kern w:val="0"/>
          <w:sz w:val="22"/>
        </w:rPr>
        <w:t>【延伸閱讀】</w:t>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EE2ABE">
        <w:rPr>
          <w:rFonts w:ascii="新細明體" w:eastAsia="新細明體" w:hAnsi="新細明體" w:cs="新細明體"/>
          <w:color w:val="171717"/>
          <w:kern w:val="0"/>
          <w:sz w:val="22"/>
        </w:rPr>
        <w:t>學術黑市現形記</w:t>
      </w:r>
      <w:proofErr w:type="gramStart"/>
      <w:r w:rsidRPr="00EE2ABE">
        <w:rPr>
          <w:rFonts w:ascii="新細明體" w:eastAsia="新細明體" w:hAnsi="新細明體" w:cs="新細明體"/>
          <w:color w:val="171717"/>
          <w:kern w:val="0"/>
          <w:sz w:val="22"/>
        </w:rPr>
        <w:t>》</w:t>
      </w:r>
      <w:proofErr w:type="gramEnd"/>
      <w:r w:rsidRPr="00890633">
        <w:rPr>
          <w:rFonts w:ascii="新細明體" w:eastAsia="新細明體" w:hAnsi="新細明體" w:cs="新細明體"/>
          <w:color w:val="171717"/>
          <w:kern w:val="0"/>
          <w:sz w:val="22"/>
        </w:rPr>
        <w:br/>
        <w:t>1.</w:t>
      </w:r>
      <w:hyperlink r:id="rId15" w:tgtFrame="_self" w:history="1">
        <w:r w:rsidRPr="00EE2ABE">
          <w:rPr>
            <w:rFonts w:ascii="新細明體" w:eastAsia="新細明體" w:hAnsi="新細明體" w:cs="新細明體"/>
            <w:color w:val="003A9F"/>
            <w:kern w:val="0"/>
            <w:sz w:val="22"/>
            <w:u w:val="single"/>
            <w:bdr w:val="none" w:sz="0" w:space="0" w:color="auto" w:frame="1"/>
          </w:rPr>
          <w:t>全解析</w:t>
        </w:r>
        <w:proofErr w:type="gramStart"/>
        <w:r w:rsidRPr="00EE2ABE">
          <w:rPr>
            <w:rFonts w:ascii="新細明體" w:eastAsia="新細明體" w:hAnsi="新細明體" w:cs="新細明體"/>
            <w:color w:val="003A9F"/>
            <w:kern w:val="0"/>
            <w:sz w:val="22"/>
            <w:u w:val="single"/>
            <w:bdr w:val="none" w:sz="0" w:space="0" w:color="auto" w:frame="1"/>
          </w:rPr>
          <w:t>｜</w:t>
        </w:r>
        <w:proofErr w:type="gramEnd"/>
        <w:r w:rsidRPr="00EE2ABE">
          <w:rPr>
            <w:rFonts w:ascii="新細明體" w:eastAsia="新細明體" w:hAnsi="新細明體" w:cs="新細明體"/>
            <w:color w:val="003A9F"/>
            <w:kern w:val="0"/>
            <w:sz w:val="22"/>
            <w:u w:val="single"/>
            <w:bdr w:val="none" w:sz="0" w:space="0" w:color="auto" w:frame="1"/>
          </w:rPr>
          <w:t>台灣為何成為掠奪性期刊的大肥羊？</w:t>
        </w:r>
      </w:hyperlink>
      <w:r w:rsidRPr="00890633">
        <w:rPr>
          <w:rFonts w:ascii="新細明體" w:eastAsia="新細明體" w:hAnsi="新細明體" w:cs="新細明體"/>
          <w:color w:val="171717"/>
          <w:kern w:val="0"/>
          <w:sz w:val="22"/>
        </w:rPr>
        <w:br/>
        <w:t>2.</w:t>
      </w:r>
      <w:hyperlink r:id="rId16" w:tgtFrame="_self" w:history="1">
        <w:r w:rsidRPr="00EE2ABE">
          <w:rPr>
            <w:rFonts w:ascii="新細明體" w:eastAsia="新細明體" w:hAnsi="新細明體" w:cs="新細明體"/>
            <w:color w:val="003A9F"/>
            <w:kern w:val="0"/>
            <w:sz w:val="22"/>
            <w:u w:val="single"/>
            <w:bdr w:val="none" w:sz="0" w:space="0" w:color="auto" w:frame="1"/>
          </w:rPr>
          <w:t>令人望塵莫及的產能！一年寫出20篇論文，怎麼辦到的？</w:t>
        </w:r>
      </w:hyperlink>
      <w:r w:rsidRPr="00890633">
        <w:rPr>
          <w:rFonts w:ascii="新細明體" w:eastAsia="新細明體" w:hAnsi="新細明體" w:cs="新細明體"/>
          <w:color w:val="171717"/>
          <w:kern w:val="0"/>
          <w:sz w:val="22"/>
        </w:rPr>
        <w:br/>
        <w:t>3.</w:t>
      </w:r>
      <w:hyperlink r:id="rId17" w:tgtFrame="_self" w:history="1">
        <w:r w:rsidRPr="00EE2ABE">
          <w:rPr>
            <w:rFonts w:ascii="新細明體" w:eastAsia="新細明體" w:hAnsi="新細明體" w:cs="新細明體"/>
            <w:color w:val="003A9F"/>
            <w:kern w:val="0"/>
            <w:sz w:val="22"/>
            <w:u w:val="single"/>
            <w:bdr w:val="none" w:sz="0" w:space="0" w:color="auto" w:frame="1"/>
          </w:rPr>
          <w:t>公費補助變私人旅費？教授：最重要的是順便走走</w:t>
        </w:r>
      </w:hyperlink>
    </w:p>
    <w:p w:rsidR="00890633" w:rsidRPr="00890633" w:rsidRDefault="00890633" w:rsidP="00890633">
      <w:pPr>
        <w:widowControl/>
        <w:spacing w:before="276" w:after="276"/>
        <w:rPr>
          <w:rFonts w:ascii="新細明體" w:eastAsia="新細明體" w:hAnsi="新細明體" w:cs="新細明體"/>
          <w:color w:val="171717"/>
          <w:kern w:val="0"/>
          <w:sz w:val="22"/>
        </w:rPr>
      </w:pPr>
      <w:r w:rsidRPr="00EE2ABE">
        <w:rPr>
          <w:rFonts w:ascii="新細明體" w:eastAsia="新細明體" w:hAnsi="新細明體" w:cs="新細明體"/>
          <w:color w:val="171717"/>
          <w:kern w:val="0"/>
          <w:sz w:val="22"/>
        </w:rPr>
        <w:t>黑幕追</w:t>
      </w:r>
      <w:proofErr w:type="gramStart"/>
      <w:r w:rsidRPr="00EE2ABE">
        <w:rPr>
          <w:rFonts w:ascii="新細明體" w:eastAsia="新細明體" w:hAnsi="新細明體" w:cs="新細明體"/>
          <w:color w:val="171717"/>
          <w:kern w:val="0"/>
          <w:sz w:val="22"/>
        </w:rPr>
        <w:t>追追》</w:t>
      </w:r>
      <w:proofErr w:type="gramEnd"/>
      <w:r w:rsidRPr="00890633">
        <w:rPr>
          <w:rFonts w:ascii="新細明體" w:eastAsia="新細明體" w:hAnsi="新細明體" w:cs="新細明體"/>
          <w:color w:val="171717"/>
          <w:kern w:val="0"/>
          <w:sz w:val="22"/>
        </w:rPr>
        <w:fldChar w:fldCharType="begin"/>
      </w:r>
      <w:r w:rsidRPr="00890633">
        <w:rPr>
          <w:rFonts w:ascii="新細明體" w:eastAsia="新細明體" w:hAnsi="新細明體" w:cs="新細明體"/>
          <w:color w:val="171717"/>
          <w:kern w:val="0"/>
          <w:sz w:val="22"/>
        </w:rPr>
        <w:instrText xml:space="preserve"> HYPERLINK "https://www.cw.com.tw/article/articleLogin.action?id=5094477" \t "_self" </w:instrText>
      </w:r>
      <w:r w:rsidRPr="00890633">
        <w:rPr>
          <w:rFonts w:ascii="新細明體" w:eastAsia="新細明體" w:hAnsi="新細明體" w:cs="新細明體"/>
          <w:color w:val="171717"/>
          <w:kern w:val="0"/>
          <w:sz w:val="22"/>
        </w:rPr>
        <w:fldChar w:fldCharType="separate"/>
      </w:r>
      <w:r w:rsidRPr="00EE2ABE">
        <w:rPr>
          <w:rFonts w:ascii="新細明體" w:eastAsia="新細明體" w:hAnsi="新細明體" w:cs="新細明體"/>
          <w:color w:val="003A9F"/>
          <w:kern w:val="0"/>
          <w:sz w:val="22"/>
          <w:u w:val="single"/>
          <w:bdr w:val="none" w:sz="0" w:space="0" w:color="auto" w:frame="1"/>
        </w:rPr>
        <w:t>記者實地演練</w:t>
      </w:r>
      <w:proofErr w:type="gramStart"/>
      <w:r w:rsidRPr="00EE2ABE">
        <w:rPr>
          <w:rFonts w:ascii="新細明體" w:eastAsia="新細明體" w:hAnsi="新細明體" w:cs="新細明體"/>
          <w:color w:val="003A9F"/>
          <w:kern w:val="0"/>
          <w:sz w:val="22"/>
          <w:u w:val="single"/>
          <w:bdr w:val="none" w:sz="0" w:space="0" w:color="auto" w:frame="1"/>
        </w:rPr>
        <w:t>｜</w:t>
      </w:r>
      <w:proofErr w:type="gramEnd"/>
      <w:r w:rsidRPr="00EE2ABE">
        <w:rPr>
          <w:rFonts w:ascii="新細明體" w:eastAsia="新細明體" w:hAnsi="新細明體" w:cs="新細明體"/>
          <w:color w:val="003A9F"/>
          <w:kern w:val="0"/>
          <w:sz w:val="22"/>
          <w:u w:val="single"/>
          <w:bdr w:val="none" w:sz="0" w:space="0" w:color="auto" w:frame="1"/>
        </w:rPr>
        <w:t>瞎掰的論文，6天直送國際會議發表</w:t>
      </w:r>
      <w:r w:rsidRPr="00890633">
        <w:rPr>
          <w:rFonts w:ascii="新細明體" w:eastAsia="新細明體" w:hAnsi="新細明體" w:cs="新細明體"/>
          <w:color w:val="171717"/>
          <w:kern w:val="0"/>
          <w:sz w:val="22"/>
        </w:rPr>
        <w:fldChar w:fldCharType="end"/>
      </w:r>
      <w:r w:rsidRPr="00890633">
        <w:rPr>
          <w:rFonts w:ascii="新細明體" w:eastAsia="新細明體" w:hAnsi="新細明體" w:cs="新細明體"/>
          <w:color w:val="171717"/>
          <w:kern w:val="0"/>
          <w:sz w:val="22"/>
        </w:rPr>
        <w:br/>
      </w:r>
      <w:r w:rsidRPr="00EE2ABE">
        <w:rPr>
          <w:rFonts w:ascii="新細明體" w:eastAsia="新細明體" w:hAnsi="新細明體" w:cs="新細明體"/>
          <w:color w:val="171717"/>
          <w:kern w:val="0"/>
          <w:sz w:val="22"/>
        </w:rPr>
        <w:t>台灣沾惡名</w:t>
      </w:r>
      <w:proofErr w:type="gramStart"/>
      <w:r w:rsidRPr="00EE2ABE">
        <w:rPr>
          <w:rFonts w:ascii="新細明體" w:eastAsia="新細明體" w:hAnsi="新細明體" w:cs="新細明體"/>
          <w:color w:val="171717"/>
          <w:kern w:val="0"/>
          <w:sz w:val="22"/>
        </w:rPr>
        <w:t>》</w:t>
      </w:r>
      <w:proofErr w:type="gramEnd"/>
      <w:r w:rsidRPr="00890633">
        <w:rPr>
          <w:rFonts w:ascii="新細明體" w:eastAsia="新細明體" w:hAnsi="新細明體" w:cs="新細明體"/>
          <w:color w:val="171717"/>
          <w:kern w:val="0"/>
          <w:sz w:val="22"/>
        </w:rPr>
        <w:fldChar w:fldCharType="begin"/>
      </w:r>
      <w:r w:rsidRPr="00890633">
        <w:rPr>
          <w:rFonts w:ascii="新細明體" w:eastAsia="新細明體" w:hAnsi="新細明體" w:cs="新細明體"/>
          <w:color w:val="171717"/>
          <w:kern w:val="0"/>
          <w:sz w:val="22"/>
        </w:rPr>
        <w:instrText xml:space="preserve"> HYPERLINK "https://www.cw.com.tw/article/articleLogin.action?id=5094478" \t "_self" </w:instrText>
      </w:r>
      <w:r w:rsidRPr="00890633">
        <w:rPr>
          <w:rFonts w:ascii="新細明體" w:eastAsia="新細明體" w:hAnsi="新細明體" w:cs="新細明體"/>
          <w:color w:val="171717"/>
          <w:kern w:val="0"/>
          <w:sz w:val="22"/>
        </w:rPr>
        <w:fldChar w:fldCharType="separate"/>
      </w:r>
      <w:r w:rsidRPr="00EE2ABE">
        <w:rPr>
          <w:rFonts w:ascii="新細明體" w:eastAsia="新細明體" w:hAnsi="新細明體" w:cs="新細明體"/>
          <w:color w:val="003A9F"/>
          <w:kern w:val="0"/>
          <w:sz w:val="22"/>
          <w:u w:val="single"/>
          <w:bdr w:val="none" w:sz="0" w:space="0" w:color="auto" w:frame="1"/>
        </w:rPr>
        <w:t>會議</w:t>
      </w:r>
      <w:proofErr w:type="gramStart"/>
      <w:r w:rsidRPr="00EE2ABE">
        <w:rPr>
          <w:rFonts w:ascii="新細明體" w:eastAsia="新細明體" w:hAnsi="新細明體" w:cs="新細明體"/>
          <w:color w:val="003A9F"/>
          <w:kern w:val="0"/>
          <w:sz w:val="22"/>
          <w:u w:val="single"/>
          <w:bdr w:val="none" w:sz="0" w:space="0" w:color="auto" w:frame="1"/>
        </w:rPr>
        <w:t>主席神隱</w:t>
      </w:r>
      <w:proofErr w:type="gramEnd"/>
      <w:r w:rsidRPr="00EE2ABE">
        <w:rPr>
          <w:rFonts w:ascii="新細明體" w:eastAsia="新細明體" w:hAnsi="新細明體" w:cs="新細明體"/>
          <w:color w:val="003A9F"/>
          <w:kern w:val="0"/>
          <w:sz w:val="22"/>
          <w:u w:val="single"/>
          <w:bdr w:val="none" w:sz="0" w:space="0" w:color="auto" w:frame="1"/>
        </w:rPr>
        <w:t>、</w:t>
      </w:r>
      <w:proofErr w:type="gramStart"/>
      <w:r w:rsidRPr="00EE2ABE">
        <w:rPr>
          <w:rFonts w:ascii="新細明體" w:eastAsia="新細明體" w:hAnsi="新細明體" w:cs="新細明體"/>
          <w:color w:val="003A9F"/>
          <w:kern w:val="0"/>
          <w:sz w:val="22"/>
          <w:u w:val="single"/>
          <w:bdr w:val="none" w:sz="0" w:space="0" w:color="auto" w:frame="1"/>
        </w:rPr>
        <w:t>小孩滿場跑</w:t>
      </w:r>
      <w:proofErr w:type="gramEnd"/>
      <w:r w:rsidRPr="00EE2ABE">
        <w:rPr>
          <w:rFonts w:ascii="新細明體" w:eastAsia="新細明體" w:hAnsi="新細明體" w:cs="新細明體"/>
          <w:color w:val="003A9F"/>
          <w:kern w:val="0"/>
          <w:sz w:val="22"/>
          <w:u w:val="single"/>
          <w:bdr w:val="none" w:sz="0" w:space="0" w:color="auto" w:frame="1"/>
        </w:rPr>
        <w:t xml:space="preserve">　日本學者：台灣有學術騙徒！</w:t>
      </w:r>
      <w:r w:rsidRPr="00890633">
        <w:rPr>
          <w:rFonts w:ascii="新細明體" w:eastAsia="新細明體" w:hAnsi="新細明體" w:cs="新細明體"/>
          <w:color w:val="171717"/>
          <w:kern w:val="0"/>
          <w:sz w:val="22"/>
        </w:rPr>
        <w:fldChar w:fldCharType="end"/>
      </w:r>
      <w:r w:rsidRPr="00890633">
        <w:rPr>
          <w:rFonts w:ascii="新細明體" w:eastAsia="新細明體" w:hAnsi="新細明體" w:cs="新細明體"/>
          <w:color w:val="171717"/>
          <w:kern w:val="0"/>
          <w:sz w:val="22"/>
        </w:rPr>
        <w:br/>
      </w:r>
      <w:r w:rsidRPr="00EE2ABE">
        <w:rPr>
          <w:rFonts w:ascii="新細明體" w:eastAsia="新細明體" w:hAnsi="新細明體" w:cs="新細明體"/>
          <w:color w:val="171717"/>
          <w:kern w:val="0"/>
          <w:sz w:val="22"/>
        </w:rPr>
        <w:t>政府來回應</w:t>
      </w:r>
      <w:proofErr w:type="gramStart"/>
      <w:r w:rsidRPr="00EE2ABE">
        <w:rPr>
          <w:rFonts w:ascii="新細明體" w:eastAsia="新細明體" w:hAnsi="新細明體" w:cs="新細明體"/>
          <w:color w:val="171717"/>
          <w:kern w:val="0"/>
          <w:sz w:val="22"/>
        </w:rPr>
        <w:t>》</w:t>
      </w:r>
      <w:proofErr w:type="gramEnd"/>
      <w:r w:rsidRPr="00890633">
        <w:rPr>
          <w:rFonts w:ascii="新細明體" w:eastAsia="新細明體" w:hAnsi="新細明體" w:cs="新細明體"/>
          <w:color w:val="171717"/>
          <w:kern w:val="0"/>
          <w:sz w:val="22"/>
        </w:rPr>
        <w:fldChar w:fldCharType="begin"/>
      </w:r>
      <w:r w:rsidRPr="00890633">
        <w:rPr>
          <w:rFonts w:ascii="新細明體" w:eastAsia="新細明體" w:hAnsi="新細明體" w:cs="新細明體"/>
          <w:color w:val="171717"/>
          <w:kern w:val="0"/>
          <w:sz w:val="22"/>
        </w:rPr>
        <w:instrText xml:space="preserve"> HYPERLINK "https://www.cw.com.tw/article/articleLogin.action?id=5094473" \t "_self" </w:instrText>
      </w:r>
      <w:r w:rsidRPr="00890633">
        <w:rPr>
          <w:rFonts w:ascii="新細明體" w:eastAsia="新細明體" w:hAnsi="新細明體" w:cs="新細明體"/>
          <w:color w:val="171717"/>
          <w:kern w:val="0"/>
          <w:sz w:val="22"/>
        </w:rPr>
        <w:fldChar w:fldCharType="separate"/>
      </w:r>
      <w:r w:rsidRPr="00EE2ABE">
        <w:rPr>
          <w:rFonts w:ascii="新細明體" w:eastAsia="新細明體" w:hAnsi="新細明體" w:cs="新細明體"/>
          <w:color w:val="003A9F"/>
          <w:kern w:val="0"/>
          <w:sz w:val="22"/>
          <w:u w:val="single"/>
          <w:bdr w:val="none" w:sz="0" w:space="0" w:color="auto" w:frame="1"/>
        </w:rPr>
        <w:t>陳良基回應：教授要自我要求，不是都讓科技</w:t>
      </w:r>
      <w:proofErr w:type="gramStart"/>
      <w:r w:rsidRPr="00EE2ABE">
        <w:rPr>
          <w:rFonts w:ascii="新細明體" w:eastAsia="新細明體" w:hAnsi="新細明體" w:cs="新細明體"/>
          <w:color w:val="003A9F"/>
          <w:kern w:val="0"/>
          <w:sz w:val="22"/>
          <w:u w:val="single"/>
          <w:bdr w:val="none" w:sz="0" w:space="0" w:color="auto" w:frame="1"/>
        </w:rPr>
        <w:t>部來管吧</w:t>
      </w:r>
      <w:proofErr w:type="gramEnd"/>
      <w:r w:rsidRPr="00890633">
        <w:rPr>
          <w:rFonts w:ascii="新細明體" w:eastAsia="新細明體" w:hAnsi="新細明體" w:cs="新細明體"/>
          <w:color w:val="171717"/>
          <w:kern w:val="0"/>
          <w:sz w:val="22"/>
        </w:rPr>
        <w:fldChar w:fldCharType="end"/>
      </w:r>
    </w:p>
    <w:p w:rsidR="00890633" w:rsidRPr="00890633" w:rsidRDefault="00890633" w:rsidP="00890633">
      <w:pPr>
        <w:widowControl/>
        <w:spacing w:after="276"/>
        <w:rPr>
          <w:rFonts w:ascii="新細明體" w:eastAsia="新細明體" w:hAnsi="新細明體" w:cs="新細明體"/>
          <w:color w:val="171717"/>
          <w:kern w:val="0"/>
          <w:sz w:val="22"/>
        </w:rPr>
      </w:pPr>
      <w:r w:rsidRPr="00EE2ABE">
        <w:rPr>
          <w:rFonts w:ascii="新細明體" w:eastAsia="新細明體" w:hAnsi="新細明體" w:cs="新細明體"/>
          <w:noProof/>
          <w:color w:val="171717"/>
          <w:kern w:val="0"/>
          <w:sz w:val="22"/>
          <w:shd w:val="clear" w:color="auto" w:fill="EEEEEE"/>
        </w:rPr>
        <w:drawing>
          <wp:inline distT="0" distB="0" distL="0" distR="0">
            <wp:extent cx="5905500" cy="133350"/>
            <wp:effectExtent l="0" t="0" r="0" b="0"/>
            <wp:docPr id="10" name="圖片 10" descr="https://storage.googleapis.com/www-cw-com-tw/ckeditor/201810/ckeditor-5bbc1568a108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torage.googleapis.com/www-cw-com-tw/ckeditor/201810/ckeditor-5bbc1568a108e.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05500" cy="133350"/>
                    </a:xfrm>
                    <a:prstGeom prst="rect">
                      <a:avLst/>
                    </a:prstGeom>
                    <a:noFill/>
                    <a:ln>
                      <a:noFill/>
                    </a:ln>
                  </pic:spPr>
                </pic:pic>
              </a:graphicData>
            </a:graphic>
          </wp:inline>
        </w:drawing>
      </w:r>
    </w:p>
    <w:p w:rsidR="00890633" w:rsidRPr="00890633" w:rsidRDefault="00890633" w:rsidP="00890633">
      <w:pPr>
        <w:widowControl/>
        <w:spacing w:before="276" w:after="276"/>
        <w:rPr>
          <w:rFonts w:ascii="新細明體" w:eastAsia="新細明體" w:hAnsi="新細明體" w:cs="新細明體"/>
          <w:color w:val="171717"/>
          <w:kern w:val="0"/>
          <w:sz w:val="22"/>
        </w:rPr>
      </w:pPr>
      <w:r w:rsidRPr="00890633">
        <w:rPr>
          <w:rFonts w:ascii="新細明體" w:eastAsia="新細明體" w:hAnsi="新細明體" w:cs="新細明體"/>
          <w:color w:val="171717"/>
          <w:kern w:val="0"/>
          <w:sz w:val="22"/>
        </w:rPr>
        <w:t>●更多內容，請見《天下雜誌》669期《</w:t>
      </w:r>
      <w:hyperlink r:id="rId19" w:history="1">
        <w:r w:rsidRPr="00EE2ABE">
          <w:rPr>
            <w:rFonts w:ascii="新細明體" w:eastAsia="新細明體" w:hAnsi="新細明體" w:cs="新細明體"/>
            <w:color w:val="003A9F"/>
            <w:kern w:val="0"/>
            <w:sz w:val="22"/>
            <w:u w:val="single"/>
            <w:bdr w:val="none" w:sz="0" w:space="0" w:color="auto" w:frame="1"/>
          </w:rPr>
          <w:t>學術黑市現形記</w:t>
        </w:r>
      </w:hyperlink>
      <w:r w:rsidRPr="00890633">
        <w:rPr>
          <w:rFonts w:ascii="新細明體" w:eastAsia="新細明體" w:hAnsi="新細明體" w:cs="新細明體"/>
          <w:color w:val="171717"/>
          <w:kern w:val="0"/>
          <w:sz w:val="22"/>
        </w:rPr>
        <w:t>》</w:t>
      </w:r>
    </w:p>
    <w:p w:rsidR="00890633" w:rsidRPr="00890633" w:rsidRDefault="00890633" w:rsidP="00890633">
      <w:pPr>
        <w:widowControl/>
        <w:spacing w:after="276"/>
        <w:rPr>
          <w:rFonts w:ascii="新細明體" w:eastAsia="新細明體" w:hAnsi="新細明體" w:cs="新細明體"/>
          <w:color w:val="171717"/>
          <w:kern w:val="0"/>
          <w:sz w:val="22"/>
        </w:rPr>
      </w:pPr>
      <w:r w:rsidRPr="00EE2ABE">
        <w:rPr>
          <w:rFonts w:ascii="新細明體" w:eastAsia="新細明體" w:hAnsi="新細明體" w:cs="新細明體"/>
          <w:noProof/>
          <w:color w:val="003A9F"/>
          <w:kern w:val="0"/>
          <w:sz w:val="22"/>
          <w:bdr w:val="none" w:sz="0" w:space="0" w:color="auto" w:frame="1"/>
          <w:shd w:val="clear" w:color="auto" w:fill="EEEEEE"/>
        </w:rPr>
        <w:lastRenderedPageBreak/>
        <w:drawing>
          <wp:inline distT="0" distB="0" distL="0" distR="0">
            <wp:extent cx="5905500" cy="7880350"/>
            <wp:effectExtent l="0" t="0" r="0" b="6350"/>
            <wp:docPr id="9" name="圖片 9" descr="https://storage.googleapis.com/www-cw-com-tw/article/201903/article-5c98ad2a5e76b.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storage.googleapis.com/www-cw-com-tw/article/201903/article-5c98ad2a5e76b.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05500" cy="7880350"/>
                    </a:xfrm>
                    <a:prstGeom prst="rect">
                      <a:avLst/>
                    </a:prstGeom>
                    <a:noFill/>
                    <a:ln>
                      <a:noFill/>
                    </a:ln>
                  </pic:spPr>
                </pic:pic>
              </a:graphicData>
            </a:graphic>
          </wp:inline>
        </w:drawing>
      </w:r>
    </w:p>
    <w:p w:rsidR="00890633" w:rsidRPr="00890633" w:rsidRDefault="00890633" w:rsidP="00890633">
      <w:pPr>
        <w:widowControl/>
        <w:spacing w:after="276"/>
        <w:rPr>
          <w:rFonts w:ascii="新細明體" w:eastAsia="新細明體" w:hAnsi="新細明體" w:cs="新細明體"/>
          <w:color w:val="171717"/>
          <w:kern w:val="0"/>
          <w:sz w:val="22"/>
        </w:rPr>
      </w:pPr>
      <w:r w:rsidRPr="00EE2ABE">
        <w:rPr>
          <w:rFonts w:ascii="新細明體" w:eastAsia="新細明體" w:hAnsi="新細明體" w:cs="新細明體"/>
          <w:noProof/>
          <w:color w:val="171717"/>
          <w:kern w:val="0"/>
          <w:sz w:val="22"/>
          <w:shd w:val="clear" w:color="auto" w:fill="EEEEEE"/>
        </w:rPr>
        <w:drawing>
          <wp:inline distT="0" distB="0" distL="0" distR="0">
            <wp:extent cx="5905500" cy="133350"/>
            <wp:effectExtent l="0" t="0" r="0" b="0"/>
            <wp:docPr id="8" name="圖片 8" descr="https://storage.googleapis.com/www-cw-com-tw/ckeditor/201810/ckeditor-5bbc1568a108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torage.googleapis.com/www-cw-com-tw/ckeditor/201810/ckeditor-5bbc1568a108e.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05500" cy="133350"/>
                    </a:xfrm>
                    <a:prstGeom prst="rect">
                      <a:avLst/>
                    </a:prstGeom>
                    <a:noFill/>
                    <a:ln>
                      <a:noFill/>
                    </a:ln>
                  </pic:spPr>
                </pic:pic>
              </a:graphicData>
            </a:graphic>
          </wp:inline>
        </w:drawing>
      </w:r>
    </w:p>
    <w:p w:rsidR="00890633" w:rsidRPr="00890633" w:rsidRDefault="00890633" w:rsidP="00890633">
      <w:pPr>
        <w:widowControl/>
        <w:spacing w:before="276" w:after="276"/>
        <w:rPr>
          <w:rFonts w:ascii="Arial" w:eastAsia="新細明體" w:hAnsi="Arial" w:cs="Arial"/>
          <w:color w:val="000000"/>
          <w:kern w:val="0"/>
          <w:sz w:val="22"/>
        </w:rPr>
      </w:pPr>
      <w:r w:rsidRPr="00890633">
        <w:rPr>
          <w:rFonts w:ascii="新細明體" w:eastAsia="新細明體" w:hAnsi="新細明體" w:cs="新細明體"/>
          <w:color w:val="171717"/>
          <w:kern w:val="0"/>
          <w:sz w:val="22"/>
        </w:rPr>
        <w:t>●</w:t>
      </w:r>
    </w:p>
    <w:p w:rsidR="00AE2B42" w:rsidRPr="00EE2ABE" w:rsidRDefault="00AE2B42">
      <w:pPr>
        <w:rPr>
          <w:sz w:val="22"/>
        </w:rPr>
      </w:pPr>
    </w:p>
    <w:sectPr w:rsidR="00AE2B42" w:rsidRPr="00EE2ABE">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F249A"/>
    <w:multiLevelType w:val="multilevel"/>
    <w:tmpl w:val="A62A1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1C5B74"/>
    <w:multiLevelType w:val="multilevel"/>
    <w:tmpl w:val="7C429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A8022C"/>
    <w:multiLevelType w:val="multilevel"/>
    <w:tmpl w:val="1242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BA749B"/>
    <w:multiLevelType w:val="multilevel"/>
    <w:tmpl w:val="3E9A2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287D04"/>
    <w:multiLevelType w:val="multilevel"/>
    <w:tmpl w:val="D23E0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8D63DC"/>
    <w:multiLevelType w:val="multilevel"/>
    <w:tmpl w:val="9312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B73375"/>
    <w:multiLevelType w:val="multilevel"/>
    <w:tmpl w:val="AB126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C3303E"/>
    <w:multiLevelType w:val="multilevel"/>
    <w:tmpl w:val="03065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C264AA"/>
    <w:multiLevelType w:val="multilevel"/>
    <w:tmpl w:val="4DECD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33161D"/>
    <w:multiLevelType w:val="multilevel"/>
    <w:tmpl w:val="1F4E6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6D1F9E"/>
    <w:multiLevelType w:val="multilevel"/>
    <w:tmpl w:val="4740F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80200C"/>
    <w:multiLevelType w:val="multilevel"/>
    <w:tmpl w:val="5142C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40238A"/>
    <w:multiLevelType w:val="multilevel"/>
    <w:tmpl w:val="5E2A0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762889"/>
    <w:multiLevelType w:val="multilevel"/>
    <w:tmpl w:val="708E6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7851C8"/>
    <w:multiLevelType w:val="multilevel"/>
    <w:tmpl w:val="3DFC8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DC0C03"/>
    <w:multiLevelType w:val="multilevel"/>
    <w:tmpl w:val="1DCC8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0C0227"/>
    <w:multiLevelType w:val="multilevel"/>
    <w:tmpl w:val="93489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1A6060"/>
    <w:multiLevelType w:val="multilevel"/>
    <w:tmpl w:val="3F42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715128"/>
    <w:multiLevelType w:val="multilevel"/>
    <w:tmpl w:val="653E6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543C3F"/>
    <w:multiLevelType w:val="multilevel"/>
    <w:tmpl w:val="F59E4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6"/>
  </w:num>
  <w:num w:numId="3">
    <w:abstractNumId w:val="6"/>
  </w:num>
  <w:num w:numId="4">
    <w:abstractNumId w:val="9"/>
  </w:num>
  <w:num w:numId="5">
    <w:abstractNumId w:val="0"/>
  </w:num>
  <w:num w:numId="6">
    <w:abstractNumId w:val="12"/>
  </w:num>
  <w:num w:numId="7">
    <w:abstractNumId w:val="19"/>
  </w:num>
  <w:num w:numId="8">
    <w:abstractNumId w:val="13"/>
  </w:num>
  <w:num w:numId="9">
    <w:abstractNumId w:val="18"/>
  </w:num>
  <w:num w:numId="10">
    <w:abstractNumId w:val="4"/>
  </w:num>
  <w:num w:numId="11">
    <w:abstractNumId w:val="14"/>
  </w:num>
  <w:num w:numId="12">
    <w:abstractNumId w:val="1"/>
  </w:num>
  <w:num w:numId="13">
    <w:abstractNumId w:val="3"/>
  </w:num>
  <w:num w:numId="14">
    <w:abstractNumId w:val="15"/>
  </w:num>
  <w:num w:numId="15">
    <w:abstractNumId w:val="7"/>
  </w:num>
  <w:num w:numId="16">
    <w:abstractNumId w:val="2"/>
  </w:num>
  <w:num w:numId="17">
    <w:abstractNumId w:val="8"/>
  </w:num>
  <w:num w:numId="18">
    <w:abstractNumId w:val="17"/>
  </w:num>
  <w:num w:numId="19">
    <w:abstractNumId w:val="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633"/>
    <w:rsid w:val="000C6BAD"/>
    <w:rsid w:val="0050456D"/>
    <w:rsid w:val="00890633"/>
    <w:rsid w:val="00AE2B42"/>
    <w:rsid w:val="00B261EC"/>
    <w:rsid w:val="00EE2AB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DF1287-F2CD-42B3-89A9-362BFFB32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890633"/>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2">
    <w:name w:val="heading 2"/>
    <w:basedOn w:val="a"/>
    <w:link w:val="20"/>
    <w:uiPriority w:val="9"/>
    <w:qFormat/>
    <w:rsid w:val="00890633"/>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3">
    <w:name w:val="heading 3"/>
    <w:basedOn w:val="a"/>
    <w:link w:val="30"/>
    <w:uiPriority w:val="9"/>
    <w:qFormat/>
    <w:rsid w:val="00890633"/>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90633"/>
    <w:rPr>
      <w:rFonts w:ascii="新細明體" w:eastAsia="新細明體" w:hAnsi="新細明體" w:cs="新細明體"/>
      <w:b/>
      <w:bCs/>
      <w:kern w:val="36"/>
      <w:sz w:val="48"/>
      <w:szCs w:val="48"/>
    </w:rPr>
  </w:style>
  <w:style w:type="character" w:customStyle="1" w:styleId="20">
    <w:name w:val="標題 2 字元"/>
    <w:basedOn w:val="a0"/>
    <w:link w:val="2"/>
    <w:uiPriority w:val="9"/>
    <w:rsid w:val="00890633"/>
    <w:rPr>
      <w:rFonts w:ascii="新細明體" w:eastAsia="新細明體" w:hAnsi="新細明體" w:cs="新細明體"/>
      <w:b/>
      <w:bCs/>
      <w:kern w:val="0"/>
      <w:sz w:val="36"/>
      <w:szCs w:val="36"/>
    </w:rPr>
  </w:style>
  <w:style w:type="character" w:customStyle="1" w:styleId="30">
    <w:name w:val="標題 3 字元"/>
    <w:basedOn w:val="a0"/>
    <w:link w:val="3"/>
    <w:uiPriority w:val="9"/>
    <w:rsid w:val="00890633"/>
    <w:rPr>
      <w:rFonts w:ascii="新細明體" w:eastAsia="新細明體" w:hAnsi="新細明體" w:cs="新細明體"/>
      <w:b/>
      <w:bCs/>
      <w:kern w:val="0"/>
      <w:sz w:val="27"/>
      <w:szCs w:val="27"/>
    </w:rPr>
  </w:style>
  <w:style w:type="character" w:styleId="a3">
    <w:name w:val="Hyperlink"/>
    <w:basedOn w:val="a0"/>
    <w:uiPriority w:val="99"/>
    <w:semiHidden/>
    <w:unhideWhenUsed/>
    <w:rsid w:val="00890633"/>
    <w:rPr>
      <w:color w:val="0000FF"/>
      <w:u w:val="single"/>
    </w:rPr>
  </w:style>
  <w:style w:type="paragraph" w:styleId="Web">
    <w:name w:val="Normal (Web)"/>
    <w:basedOn w:val="a"/>
    <w:uiPriority w:val="99"/>
    <w:semiHidden/>
    <w:unhideWhenUsed/>
    <w:rsid w:val="00890633"/>
    <w:pPr>
      <w:widowControl/>
      <w:spacing w:before="100" w:beforeAutospacing="1" w:after="100" w:afterAutospacing="1"/>
    </w:pPr>
    <w:rPr>
      <w:rFonts w:ascii="新細明體" w:eastAsia="新細明體" w:hAnsi="新細明體" w:cs="新細明體"/>
      <w:kern w:val="0"/>
      <w:szCs w:val="24"/>
    </w:rPr>
  </w:style>
  <w:style w:type="character" w:customStyle="1" w:styleId="source">
    <w:name w:val="source"/>
    <w:basedOn w:val="a0"/>
    <w:rsid w:val="00890633"/>
  </w:style>
  <w:style w:type="character" w:customStyle="1" w:styleId="h2">
    <w:name w:val="h2"/>
    <w:basedOn w:val="a0"/>
    <w:rsid w:val="00890633"/>
  </w:style>
  <w:style w:type="character" w:customStyle="1" w:styleId="sans-serif">
    <w:name w:val="sans-serif"/>
    <w:basedOn w:val="a0"/>
    <w:rsid w:val="00890633"/>
  </w:style>
  <w:style w:type="character" w:styleId="a4">
    <w:name w:val="Strong"/>
    <w:basedOn w:val="a0"/>
    <w:uiPriority w:val="22"/>
    <w:qFormat/>
    <w:rsid w:val="00890633"/>
    <w:rPr>
      <w:b/>
      <w:bCs/>
    </w:rPr>
  </w:style>
  <w:style w:type="character" w:customStyle="1" w:styleId="cardsubtitle">
    <w:name w:val="card__subtitle"/>
    <w:basedOn w:val="a0"/>
    <w:rsid w:val="00890633"/>
  </w:style>
  <w:style w:type="character" w:customStyle="1" w:styleId="cardtitle">
    <w:name w:val="card__title"/>
    <w:basedOn w:val="a0"/>
    <w:rsid w:val="00890633"/>
  </w:style>
  <w:style w:type="paragraph" w:customStyle="1" w:styleId="mt10">
    <w:name w:val="mt10"/>
    <w:basedOn w:val="a"/>
    <w:rsid w:val="00890633"/>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4565100">
      <w:bodyDiv w:val="1"/>
      <w:marLeft w:val="0"/>
      <w:marRight w:val="0"/>
      <w:marTop w:val="0"/>
      <w:marBottom w:val="0"/>
      <w:divBdr>
        <w:top w:val="none" w:sz="0" w:space="0" w:color="auto"/>
        <w:left w:val="none" w:sz="0" w:space="0" w:color="auto"/>
        <w:bottom w:val="none" w:sz="0" w:space="0" w:color="auto"/>
        <w:right w:val="none" w:sz="0" w:space="0" w:color="auto"/>
      </w:divBdr>
      <w:divsChild>
        <w:div w:id="682900936">
          <w:marLeft w:val="0"/>
          <w:marRight w:val="0"/>
          <w:marTop w:val="0"/>
          <w:marBottom w:val="0"/>
          <w:divBdr>
            <w:top w:val="none" w:sz="0" w:space="0" w:color="auto"/>
            <w:left w:val="none" w:sz="0" w:space="0" w:color="auto"/>
            <w:bottom w:val="none" w:sz="0" w:space="0" w:color="auto"/>
            <w:right w:val="none" w:sz="0" w:space="0" w:color="auto"/>
          </w:divBdr>
          <w:divsChild>
            <w:div w:id="1673020371">
              <w:marLeft w:val="0"/>
              <w:marRight w:val="0"/>
              <w:marTop w:val="0"/>
              <w:marBottom w:val="0"/>
              <w:divBdr>
                <w:top w:val="none" w:sz="0" w:space="0" w:color="auto"/>
                <w:left w:val="none" w:sz="0" w:space="0" w:color="auto"/>
                <w:bottom w:val="none" w:sz="0" w:space="0" w:color="auto"/>
                <w:right w:val="none" w:sz="0" w:space="0" w:color="auto"/>
              </w:divBdr>
              <w:divsChild>
                <w:div w:id="1083725112">
                  <w:marLeft w:val="0"/>
                  <w:marRight w:val="0"/>
                  <w:marTop w:val="0"/>
                  <w:marBottom w:val="0"/>
                  <w:divBdr>
                    <w:top w:val="none" w:sz="0" w:space="0" w:color="auto"/>
                    <w:left w:val="none" w:sz="0" w:space="0" w:color="auto"/>
                    <w:bottom w:val="none" w:sz="0" w:space="0" w:color="auto"/>
                    <w:right w:val="none" w:sz="0" w:space="0" w:color="auto"/>
                  </w:divBdr>
                  <w:divsChild>
                    <w:div w:id="676660780">
                      <w:marLeft w:val="0"/>
                      <w:marRight w:val="0"/>
                      <w:marTop w:val="0"/>
                      <w:marBottom w:val="0"/>
                      <w:divBdr>
                        <w:top w:val="none" w:sz="0" w:space="0" w:color="auto"/>
                        <w:left w:val="none" w:sz="0" w:space="0" w:color="auto"/>
                        <w:bottom w:val="none" w:sz="0" w:space="0" w:color="auto"/>
                        <w:right w:val="none" w:sz="0" w:space="0" w:color="auto"/>
                      </w:divBdr>
                      <w:divsChild>
                        <w:div w:id="43221267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617639638">
              <w:marLeft w:val="0"/>
              <w:marRight w:val="0"/>
              <w:marTop w:val="0"/>
              <w:marBottom w:val="0"/>
              <w:divBdr>
                <w:top w:val="none" w:sz="0" w:space="0" w:color="auto"/>
                <w:left w:val="none" w:sz="0" w:space="0" w:color="auto"/>
                <w:bottom w:val="none" w:sz="0" w:space="0" w:color="auto"/>
                <w:right w:val="none" w:sz="0" w:space="0" w:color="auto"/>
              </w:divBdr>
            </w:div>
          </w:divsChild>
        </w:div>
        <w:div w:id="681127384">
          <w:marLeft w:val="0"/>
          <w:marRight w:val="0"/>
          <w:marTop w:val="0"/>
          <w:marBottom w:val="0"/>
          <w:divBdr>
            <w:top w:val="none" w:sz="0" w:space="0" w:color="auto"/>
            <w:left w:val="none" w:sz="0" w:space="0" w:color="auto"/>
            <w:bottom w:val="none" w:sz="0" w:space="0" w:color="auto"/>
            <w:right w:val="none" w:sz="0" w:space="0" w:color="auto"/>
          </w:divBdr>
        </w:div>
        <w:div w:id="1368412815">
          <w:marLeft w:val="0"/>
          <w:marRight w:val="0"/>
          <w:marTop w:val="0"/>
          <w:marBottom w:val="0"/>
          <w:divBdr>
            <w:top w:val="none" w:sz="0" w:space="0" w:color="auto"/>
            <w:left w:val="none" w:sz="0" w:space="0" w:color="auto"/>
            <w:bottom w:val="none" w:sz="0" w:space="0" w:color="auto"/>
            <w:right w:val="none" w:sz="0" w:space="0" w:color="auto"/>
          </w:divBdr>
        </w:div>
        <w:div w:id="299194922">
          <w:marLeft w:val="0"/>
          <w:marRight w:val="0"/>
          <w:marTop w:val="0"/>
          <w:marBottom w:val="0"/>
          <w:divBdr>
            <w:top w:val="none" w:sz="0" w:space="0" w:color="auto"/>
            <w:left w:val="none" w:sz="0" w:space="0" w:color="auto"/>
            <w:bottom w:val="none" w:sz="0" w:space="0" w:color="auto"/>
            <w:right w:val="none" w:sz="0" w:space="0" w:color="auto"/>
          </w:divBdr>
        </w:div>
        <w:div w:id="718745450">
          <w:marLeft w:val="0"/>
          <w:marRight w:val="0"/>
          <w:marTop w:val="0"/>
          <w:marBottom w:val="0"/>
          <w:divBdr>
            <w:top w:val="none" w:sz="0" w:space="0" w:color="auto"/>
            <w:left w:val="none" w:sz="0" w:space="0" w:color="auto"/>
            <w:bottom w:val="none" w:sz="0" w:space="0" w:color="auto"/>
            <w:right w:val="none" w:sz="0" w:space="0" w:color="auto"/>
          </w:divBdr>
        </w:div>
        <w:div w:id="477111637">
          <w:marLeft w:val="0"/>
          <w:marRight w:val="0"/>
          <w:marTop w:val="0"/>
          <w:marBottom w:val="0"/>
          <w:divBdr>
            <w:top w:val="none" w:sz="0" w:space="0" w:color="auto"/>
            <w:left w:val="none" w:sz="0" w:space="0" w:color="auto"/>
            <w:bottom w:val="none" w:sz="0" w:space="0" w:color="auto"/>
            <w:right w:val="none" w:sz="0" w:space="0" w:color="auto"/>
          </w:divBdr>
        </w:div>
        <w:div w:id="991568298">
          <w:marLeft w:val="0"/>
          <w:marRight w:val="0"/>
          <w:marTop w:val="0"/>
          <w:marBottom w:val="0"/>
          <w:divBdr>
            <w:top w:val="none" w:sz="0" w:space="0" w:color="auto"/>
            <w:left w:val="none" w:sz="0" w:space="0" w:color="auto"/>
            <w:bottom w:val="none" w:sz="0" w:space="0" w:color="auto"/>
            <w:right w:val="none" w:sz="0" w:space="0" w:color="auto"/>
          </w:divBdr>
        </w:div>
        <w:div w:id="220991989">
          <w:marLeft w:val="0"/>
          <w:marRight w:val="0"/>
          <w:marTop w:val="0"/>
          <w:marBottom w:val="0"/>
          <w:divBdr>
            <w:top w:val="none" w:sz="0" w:space="0" w:color="auto"/>
            <w:left w:val="none" w:sz="0" w:space="0" w:color="auto"/>
            <w:bottom w:val="none" w:sz="0" w:space="0" w:color="auto"/>
            <w:right w:val="none" w:sz="0" w:space="0" w:color="auto"/>
          </w:divBdr>
        </w:div>
        <w:div w:id="2075663657">
          <w:marLeft w:val="0"/>
          <w:marRight w:val="0"/>
          <w:marTop w:val="0"/>
          <w:marBottom w:val="0"/>
          <w:divBdr>
            <w:top w:val="none" w:sz="0" w:space="0" w:color="auto"/>
            <w:left w:val="none" w:sz="0" w:space="0" w:color="auto"/>
            <w:bottom w:val="none" w:sz="0" w:space="0" w:color="auto"/>
            <w:right w:val="none" w:sz="0" w:space="0" w:color="auto"/>
          </w:divBdr>
        </w:div>
        <w:div w:id="1044595738">
          <w:marLeft w:val="0"/>
          <w:marRight w:val="0"/>
          <w:marTop w:val="0"/>
          <w:marBottom w:val="0"/>
          <w:divBdr>
            <w:top w:val="none" w:sz="0" w:space="0" w:color="auto"/>
            <w:left w:val="none" w:sz="0" w:space="0" w:color="auto"/>
            <w:bottom w:val="none" w:sz="0" w:space="0" w:color="auto"/>
            <w:right w:val="none" w:sz="0" w:space="0" w:color="auto"/>
          </w:divBdr>
        </w:div>
        <w:div w:id="622229029">
          <w:marLeft w:val="0"/>
          <w:marRight w:val="0"/>
          <w:marTop w:val="0"/>
          <w:marBottom w:val="0"/>
          <w:divBdr>
            <w:top w:val="none" w:sz="0" w:space="0" w:color="auto"/>
            <w:left w:val="none" w:sz="0" w:space="0" w:color="auto"/>
            <w:bottom w:val="none" w:sz="0" w:space="0" w:color="auto"/>
            <w:right w:val="none" w:sz="0" w:space="0" w:color="auto"/>
          </w:divBdr>
        </w:div>
        <w:div w:id="435758829">
          <w:marLeft w:val="0"/>
          <w:marRight w:val="0"/>
          <w:marTop w:val="0"/>
          <w:marBottom w:val="0"/>
          <w:divBdr>
            <w:top w:val="none" w:sz="0" w:space="0" w:color="auto"/>
            <w:left w:val="none" w:sz="0" w:space="0" w:color="auto"/>
            <w:bottom w:val="none" w:sz="0" w:space="0" w:color="auto"/>
            <w:right w:val="none" w:sz="0" w:space="0" w:color="auto"/>
          </w:divBdr>
        </w:div>
        <w:div w:id="1597210380">
          <w:marLeft w:val="0"/>
          <w:marRight w:val="0"/>
          <w:marTop w:val="0"/>
          <w:marBottom w:val="0"/>
          <w:divBdr>
            <w:top w:val="none" w:sz="0" w:space="0" w:color="auto"/>
            <w:left w:val="none" w:sz="0" w:space="0" w:color="auto"/>
            <w:bottom w:val="none" w:sz="0" w:space="0" w:color="auto"/>
            <w:right w:val="none" w:sz="0" w:space="0" w:color="auto"/>
          </w:divBdr>
        </w:div>
        <w:div w:id="526406802">
          <w:marLeft w:val="0"/>
          <w:marRight w:val="0"/>
          <w:marTop w:val="0"/>
          <w:marBottom w:val="0"/>
          <w:divBdr>
            <w:top w:val="none" w:sz="0" w:space="0" w:color="auto"/>
            <w:left w:val="none" w:sz="0" w:space="0" w:color="auto"/>
            <w:bottom w:val="none" w:sz="0" w:space="0" w:color="auto"/>
            <w:right w:val="none" w:sz="0" w:space="0" w:color="auto"/>
          </w:divBdr>
        </w:div>
        <w:div w:id="121964306">
          <w:marLeft w:val="0"/>
          <w:marRight w:val="0"/>
          <w:marTop w:val="0"/>
          <w:marBottom w:val="0"/>
          <w:divBdr>
            <w:top w:val="none" w:sz="0" w:space="0" w:color="auto"/>
            <w:left w:val="none" w:sz="0" w:space="0" w:color="auto"/>
            <w:bottom w:val="none" w:sz="0" w:space="0" w:color="auto"/>
            <w:right w:val="none" w:sz="0" w:space="0" w:color="auto"/>
          </w:divBdr>
        </w:div>
        <w:div w:id="1107038326">
          <w:marLeft w:val="0"/>
          <w:marRight w:val="0"/>
          <w:marTop w:val="0"/>
          <w:marBottom w:val="0"/>
          <w:divBdr>
            <w:top w:val="none" w:sz="0" w:space="0" w:color="auto"/>
            <w:left w:val="none" w:sz="0" w:space="0" w:color="auto"/>
            <w:bottom w:val="none" w:sz="0" w:space="0" w:color="auto"/>
            <w:right w:val="none" w:sz="0" w:space="0" w:color="auto"/>
          </w:divBdr>
        </w:div>
        <w:div w:id="38480550">
          <w:marLeft w:val="0"/>
          <w:marRight w:val="0"/>
          <w:marTop w:val="0"/>
          <w:marBottom w:val="0"/>
          <w:divBdr>
            <w:top w:val="none" w:sz="0" w:space="0" w:color="auto"/>
            <w:left w:val="none" w:sz="0" w:space="0" w:color="auto"/>
            <w:bottom w:val="none" w:sz="0" w:space="0" w:color="auto"/>
            <w:right w:val="none" w:sz="0" w:space="0" w:color="auto"/>
          </w:divBdr>
        </w:div>
        <w:div w:id="1036464416">
          <w:marLeft w:val="0"/>
          <w:marRight w:val="0"/>
          <w:marTop w:val="0"/>
          <w:marBottom w:val="0"/>
          <w:divBdr>
            <w:top w:val="none" w:sz="0" w:space="0" w:color="auto"/>
            <w:left w:val="none" w:sz="0" w:space="0" w:color="auto"/>
            <w:bottom w:val="none" w:sz="0" w:space="0" w:color="auto"/>
            <w:right w:val="none" w:sz="0" w:space="0" w:color="auto"/>
          </w:divBdr>
        </w:div>
        <w:div w:id="691687218">
          <w:marLeft w:val="0"/>
          <w:marRight w:val="0"/>
          <w:marTop w:val="0"/>
          <w:marBottom w:val="0"/>
          <w:divBdr>
            <w:top w:val="none" w:sz="0" w:space="0" w:color="auto"/>
            <w:left w:val="none" w:sz="0" w:space="0" w:color="auto"/>
            <w:bottom w:val="none" w:sz="0" w:space="0" w:color="auto"/>
            <w:right w:val="none" w:sz="0" w:space="0" w:color="auto"/>
          </w:divBdr>
        </w:div>
        <w:div w:id="1630817626">
          <w:marLeft w:val="0"/>
          <w:marRight w:val="0"/>
          <w:marTop w:val="0"/>
          <w:marBottom w:val="0"/>
          <w:divBdr>
            <w:top w:val="none" w:sz="0" w:space="0" w:color="auto"/>
            <w:left w:val="none" w:sz="0" w:space="0" w:color="auto"/>
            <w:bottom w:val="none" w:sz="0" w:space="0" w:color="auto"/>
            <w:right w:val="none" w:sz="0" w:space="0" w:color="auto"/>
          </w:divBdr>
        </w:div>
        <w:div w:id="237205597">
          <w:marLeft w:val="0"/>
          <w:marRight w:val="0"/>
          <w:marTop w:val="0"/>
          <w:marBottom w:val="0"/>
          <w:divBdr>
            <w:top w:val="none" w:sz="0" w:space="0" w:color="auto"/>
            <w:left w:val="none" w:sz="0" w:space="0" w:color="auto"/>
            <w:bottom w:val="none" w:sz="0" w:space="0" w:color="auto"/>
            <w:right w:val="none" w:sz="0" w:space="0" w:color="auto"/>
          </w:divBdr>
        </w:div>
        <w:div w:id="546382533">
          <w:marLeft w:val="0"/>
          <w:marRight w:val="0"/>
          <w:marTop w:val="0"/>
          <w:marBottom w:val="0"/>
          <w:divBdr>
            <w:top w:val="none" w:sz="0" w:space="0" w:color="auto"/>
            <w:left w:val="none" w:sz="0" w:space="0" w:color="auto"/>
            <w:bottom w:val="none" w:sz="0" w:space="0" w:color="auto"/>
            <w:right w:val="none" w:sz="0" w:space="0" w:color="auto"/>
          </w:divBdr>
        </w:div>
        <w:div w:id="1986275636">
          <w:marLeft w:val="0"/>
          <w:marRight w:val="0"/>
          <w:marTop w:val="0"/>
          <w:marBottom w:val="0"/>
          <w:divBdr>
            <w:top w:val="none" w:sz="0" w:space="0" w:color="auto"/>
            <w:left w:val="none" w:sz="0" w:space="0" w:color="auto"/>
            <w:bottom w:val="none" w:sz="0" w:space="0" w:color="auto"/>
            <w:right w:val="none" w:sz="0" w:space="0" w:color="auto"/>
          </w:divBdr>
        </w:div>
        <w:div w:id="1432386409">
          <w:marLeft w:val="0"/>
          <w:marRight w:val="0"/>
          <w:marTop w:val="0"/>
          <w:marBottom w:val="0"/>
          <w:divBdr>
            <w:top w:val="none" w:sz="0" w:space="0" w:color="auto"/>
            <w:left w:val="none" w:sz="0" w:space="0" w:color="auto"/>
            <w:bottom w:val="none" w:sz="0" w:space="0" w:color="auto"/>
            <w:right w:val="none" w:sz="0" w:space="0" w:color="auto"/>
          </w:divBdr>
        </w:div>
        <w:div w:id="409497834">
          <w:marLeft w:val="0"/>
          <w:marRight w:val="0"/>
          <w:marTop w:val="0"/>
          <w:marBottom w:val="0"/>
          <w:divBdr>
            <w:top w:val="none" w:sz="0" w:space="0" w:color="auto"/>
            <w:left w:val="none" w:sz="0" w:space="0" w:color="auto"/>
            <w:bottom w:val="none" w:sz="0" w:space="0" w:color="auto"/>
            <w:right w:val="none" w:sz="0" w:space="0" w:color="auto"/>
          </w:divBdr>
        </w:div>
        <w:div w:id="1647007426">
          <w:marLeft w:val="0"/>
          <w:marRight w:val="0"/>
          <w:marTop w:val="0"/>
          <w:marBottom w:val="0"/>
          <w:divBdr>
            <w:top w:val="none" w:sz="0" w:space="0" w:color="auto"/>
            <w:left w:val="none" w:sz="0" w:space="0" w:color="auto"/>
            <w:bottom w:val="none" w:sz="0" w:space="0" w:color="auto"/>
            <w:right w:val="none" w:sz="0" w:space="0" w:color="auto"/>
          </w:divBdr>
        </w:div>
        <w:div w:id="839856337">
          <w:marLeft w:val="0"/>
          <w:marRight w:val="0"/>
          <w:marTop w:val="0"/>
          <w:marBottom w:val="0"/>
          <w:divBdr>
            <w:top w:val="none" w:sz="0" w:space="0" w:color="auto"/>
            <w:left w:val="none" w:sz="0" w:space="0" w:color="auto"/>
            <w:bottom w:val="none" w:sz="0" w:space="0" w:color="auto"/>
            <w:right w:val="none" w:sz="0" w:space="0" w:color="auto"/>
          </w:divBdr>
        </w:div>
        <w:div w:id="1162887551">
          <w:marLeft w:val="0"/>
          <w:marRight w:val="0"/>
          <w:marTop w:val="0"/>
          <w:marBottom w:val="0"/>
          <w:divBdr>
            <w:top w:val="none" w:sz="0" w:space="0" w:color="auto"/>
            <w:left w:val="none" w:sz="0" w:space="0" w:color="auto"/>
            <w:bottom w:val="none" w:sz="0" w:space="0" w:color="auto"/>
            <w:right w:val="none" w:sz="0" w:space="0" w:color="auto"/>
          </w:divBdr>
        </w:div>
        <w:div w:id="1138301390">
          <w:marLeft w:val="0"/>
          <w:marRight w:val="0"/>
          <w:marTop w:val="0"/>
          <w:marBottom w:val="0"/>
          <w:divBdr>
            <w:top w:val="none" w:sz="0" w:space="0" w:color="auto"/>
            <w:left w:val="none" w:sz="0" w:space="0" w:color="auto"/>
            <w:bottom w:val="none" w:sz="0" w:space="0" w:color="auto"/>
            <w:right w:val="none" w:sz="0" w:space="0" w:color="auto"/>
          </w:divBdr>
        </w:div>
        <w:div w:id="1978142379">
          <w:marLeft w:val="0"/>
          <w:marRight w:val="0"/>
          <w:marTop w:val="0"/>
          <w:marBottom w:val="0"/>
          <w:divBdr>
            <w:top w:val="none" w:sz="0" w:space="0" w:color="auto"/>
            <w:left w:val="none" w:sz="0" w:space="0" w:color="auto"/>
            <w:bottom w:val="none" w:sz="0" w:space="0" w:color="auto"/>
            <w:right w:val="none" w:sz="0" w:space="0" w:color="auto"/>
          </w:divBdr>
          <w:divsChild>
            <w:div w:id="271673958">
              <w:marLeft w:val="0"/>
              <w:marRight w:val="150"/>
              <w:marTop w:val="0"/>
              <w:marBottom w:val="0"/>
              <w:divBdr>
                <w:top w:val="none" w:sz="0" w:space="0" w:color="auto"/>
                <w:left w:val="none" w:sz="0" w:space="0" w:color="auto"/>
                <w:bottom w:val="none" w:sz="0" w:space="0" w:color="auto"/>
                <w:right w:val="none" w:sz="0" w:space="0" w:color="auto"/>
              </w:divBdr>
            </w:div>
            <w:div w:id="1938948759">
              <w:marLeft w:val="0"/>
              <w:marRight w:val="0"/>
              <w:marTop w:val="0"/>
              <w:marBottom w:val="0"/>
              <w:divBdr>
                <w:top w:val="none" w:sz="0" w:space="0" w:color="auto"/>
                <w:left w:val="none" w:sz="0" w:space="0" w:color="auto"/>
                <w:bottom w:val="none" w:sz="0" w:space="0" w:color="auto"/>
                <w:right w:val="none" w:sz="0" w:space="0" w:color="auto"/>
              </w:divBdr>
            </w:div>
          </w:divsChild>
        </w:div>
        <w:div w:id="764155632">
          <w:marLeft w:val="0"/>
          <w:marRight w:val="0"/>
          <w:marTop w:val="0"/>
          <w:marBottom w:val="0"/>
          <w:divBdr>
            <w:top w:val="none" w:sz="0" w:space="0" w:color="auto"/>
            <w:left w:val="none" w:sz="0" w:space="0" w:color="auto"/>
            <w:bottom w:val="none" w:sz="0" w:space="0" w:color="auto"/>
            <w:right w:val="none" w:sz="0" w:space="0" w:color="auto"/>
          </w:divBdr>
          <w:divsChild>
            <w:div w:id="181289966">
              <w:marLeft w:val="0"/>
              <w:marRight w:val="0"/>
              <w:marTop w:val="0"/>
              <w:marBottom w:val="0"/>
              <w:divBdr>
                <w:top w:val="none" w:sz="0" w:space="0" w:color="auto"/>
                <w:left w:val="none" w:sz="0" w:space="0" w:color="auto"/>
                <w:bottom w:val="none" w:sz="0" w:space="0" w:color="auto"/>
                <w:right w:val="none" w:sz="0" w:space="0" w:color="auto"/>
              </w:divBdr>
              <w:divsChild>
                <w:div w:id="1987205014">
                  <w:marLeft w:val="0"/>
                  <w:marRight w:val="0"/>
                  <w:marTop w:val="0"/>
                  <w:marBottom w:val="0"/>
                  <w:divBdr>
                    <w:top w:val="none" w:sz="0" w:space="0" w:color="auto"/>
                    <w:left w:val="none" w:sz="0" w:space="0" w:color="auto"/>
                    <w:bottom w:val="none" w:sz="0" w:space="0" w:color="auto"/>
                    <w:right w:val="none" w:sz="0" w:space="0" w:color="auto"/>
                  </w:divBdr>
                </w:div>
                <w:div w:id="108522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590893">
          <w:marLeft w:val="0"/>
          <w:marRight w:val="0"/>
          <w:marTop w:val="0"/>
          <w:marBottom w:val="0"/>
          <w:divBdr>
            <w:top w:val="none" w:sz="0" w:space="0" w:color="auto"/>
            <w:left w:val="none" w:sz="0" w:space="0" w:color="auto"/>
            <w:bottom w:val="none" w:sz="0" w:space="0" w:color="auto"/>
            <w:right w:val="none" w:sz="0" w:space="0" w:color="auto"/>
          </w:divBdr>
          <w:divsChild>
            <w:div w:id="1570076146">
              <w:marLeft w:val="0"/>
              <w:marRight w:val="0"/>
              <w:marTop w:val="0"/>
              <w:marBottom w:val="0"/>
              <w:divBdr>
                <w:top w:val="none" w:sz="0" w:space="0" w:color="auto"/>
                <w:left w:val="none" w:sz="0" w:space="0" w:color="auto"/>
                <w:bottom w:val="none" w:sz="0" w:space="0" w:color="auto"/>
                <w:right w:val="none" w:sz="0" w:space="0" w:color="auto"/>
              </w:divBdr>
              <w:divsChild>
                <w:div w:id="432625469">
                  <w:marLeft w:val="0"/>
                  <w:marRight w:val="0"/>
                  <w:marTop w:val="0"/>
                  <w:marBottom w:val="75"/>
                  <w:divBdr>
                    <w:top w:val="none" w:sz="0" w:space="0" w:color="auto"/>
                    <w:left w:val="none" w:sz="0" w:space="0" w:color="auto"/>
                    <w:bottom w:val="none" w:sz="0" w:space="0" w:color="auto"/>
                    <w:right w:val="none" w:sz="0" w:space="0" w:color="auto"/>
                  </w:divBdr>
                </w:div>
                <w:div w:id="1636180493">
                  <w:marLeft w:val="0"/>
                  <w:marRight w:val="0"/>
                  <w:marTop w:val="0"/>
                  <w:marBottom w:val="75"/>
                  <w:divBdr>
                    <w:top w:val="none" w:sz="0" w:space="0" w:color="auto"/>
                    <w:left w:val="none" w:sz="0" w:space="0" w:color="auto"/>
                    <w:bottom w:val="none" w:sz="0" w:space="0" w:color="auto"/>
                    <w:right w:val="none" w:sz="0" w:space="0" w:color="auto"/>
                  </w:divBdr>
                </w:div>
              </w:divsChild>
            </w:div>
            <w:div w:id="311910814">
              <w:marLeft w:val="0"/>
              <w:marRight w:val="0"/>
              <w:marTop w:val="0"/>
              <w:marBottom w:val="0"/>
              <w:divBdr>
                <w:top w:val="none" w:sz="0" w:space="0" w:color="auto"/>
                <w:left w:val="none" w:sz="0" w:space="0" w:color="auto"/>
                <w:bottom w:val="none" w:sz="0" w:space="0" w:color="auto"/>
                <w:right w:val="none" w:sz="0" w:space="0" w:color="auto"/>
              </w:divBdr>
              <w:divsChild>
                <w:div w:id="1834831921">
                  <w:marLeft w:val="0"/>
                  <w:marRight w:val="0"/>
                  <w:marTop w:val="0"/>
                  <w:marBottom w:val="0"/>
                  <w:divBdr>
                    <w:top w:val="none" w:sz="0" w:space="0" w:color="auto"/>
                    <w:left w:val="none" w:sz="0" w:space="0" w:color="auto"/>
                    <w:bottom w:val="none" w:sz="0" w:space="0" w:color="auto"/>
                    <w:right w:val="none" w:sz="0" w:space="0" w:color="auto"/>
                  </w:divBdr>
                </w:div>
                <w:div w:id="360669161">
                  <w:marLeft w:val="0"/>
                  <w:marRight w:val="0"/>
                  <w:marTop w:val="0"/>
                  <w:marBottom w:val="0"/>
                  <w:divBdr>
                    <w:top w:val="none" w:sz="0" w:space="0" w:color="auto"/>
                    <w:left w:val="none" w:sz="0" w:space="0" w:color="auto"/>
                    <w:bottom w:val="none" w:sz="0" w:space="0" w:color="auto"/>
                    <w:right w:val="none" w:sz="0" w:space="0" w:color="auto"/>
                  </w:divBdr>
                </w:div>
              </w:divsChild>
            </w:div>
            <w:div w:id="739641190">
              <w:marLeft w:val="0"/>
              <w:marRight w:val="0"/>
              <w:marTop w:val="0"/>
              <w:marBottom w:val="0"/>
              <w:divBdr>
                <w:top w:val="none" w:sz="0" w:space="0" w:color="auto"/>
                <w:left w:val="none" w:sz="0" w:space="0" w:color="auto"/>
                <w:bottom w:val="none" w:sz="0" w:space="0" w:color="auto"/>
                <w:right w:val="none" w:sz="0" w:space="0" w:color="auto"/>
              </w:divBdr>
              <w:divsChild>
                <w:div w:id="178394105">
                  <w:blockQuote w:val="1"/>
                  <w:marLeft w:val="0"/>
                  <w:marRight w:val="0"/>
                  <w:marTop w:val="600"/>
                  <w:marBottom w:val="600"/>
                  <w:divBdr>
                    <w:top w:val="none" w:sz="0" w:space="0" w:color="auto"/>
                    <w:left w:val="none" w:sz="0" w:space="0" w:color="auto"/>
                    <w:bottom w:val="none" w:sz="0" w:space="0" w:color="auto"/>
                    <w:right w:val="none" w:sz="0" w:space="0" w:color="auto"/>
                  </w:divBdr>
                </w:div>
                <w:div w:id="978190873">
                  <w:blockQuote w:val="1"/>
                  <w:marLeft w:val="0"/>
                  <w:marRight w:val="0"/>
                  <w:marTop w:val="600"/>
                  <w:marBottom w:val="600"/>
                  <w:divBdr>
                    <w:top w:val="none" w:sz="0" w:space="0" w:color="auto"/>
                    <w:left w:val="none" w:sz="0" w:space="0" w:color="auto"/>
                    <w:bottom w:val="none" w:sz="0" w:space="0" w:color="auto"/>
                    <w:right w:val="none" w:sz="0" w:space="0" w:color="auto"/>
                  </w:divBdr>
                </w:div>
                <w:div w:id="243301087">
                  <w:blockQuote w:val="1"/>
                  <w:marLeft w:val="0"/>
                  <w:marRight w:val="0"/>
                  <w:marTop w:val="600"/>
                  <w:marBottom w:val="600"/>
                  <w:divBdr>
                    <w:top w:val="none" w:sz="0" w:space="0" w:color="auto"/>
                    <w:left w:val="none" w:sz="0" w:space="0" w:color="auto"/>
                    <w:bottom w:val="none" w:sz="0" w:space="0" w:color="auto"/>
                    <w:right w:val="none" w:sz="0" w:space="0" w:color="auto"/>
                  </w:divBdr>
                </w:div>
                <w:div w:id="1891767888">
                  <w:blockQuote w:val="1"/>
                  <w:marLeft w:val="0"/>
                  <w:marRight w:val="0"/>
                  <w:marTop w:val="600"/>
                  <w:marBottom w:val="600"/>
                  <w:divBdr>
                    <w:top w:val="none" w:sz="0" w:space="0" w:color="auto"/>
                    <w:left w:val="none" w:sz="0" w:space="0" w:color="auto"/>
                    <w:bottom w:val="none" w:sz="0" w:space="0" w:color="auto"/>
                    <w:right w:val="none" w:sz="0" w:space="0" w:color="auto"/>
                  </w:divBdr>
                </w:div>
                <w:div w:id="413403976">
                  <w:blockQuote w:val="1"/>
                  <w:marLeft w:val="0"/>
                  <w:marRight w:val="0"/>
                  <w:marTop w:val="600"/>
                  <w:marBottom w:val="600"/>
                  <w:divBdr>
                    <w:top w:val="none" w:sz="0" w:space="0" w:color="auto"/>
                    <w:left w:val="none" w:sz="0" w:space="0" w:color="auto"/>
                    <w:bottom w:val="none" w:sz="0" w:space="0" w:color="auto"/>
                    <w:right w:val="none" w:sz="0" w:space="0" w:color="auto"/>
                  </w:divBdr>
                </w:div>
                <w:div w:id="1677877625">
                  <w:blockQuote w:val="1"/>
                  <w:marLeft w:val="0"/>
                  <w:marRight w:val="0"/>
                  <w:marTop w:val="600"/>
                  <w:marBottom w:val="600"/>
                  <w:divBdr>
                    <w:top w:val="none" w:sz="0" w:space="0" w:color="auto"/>
                    <w:left w:val="none" w:sz="0" w:space="0" w:color="auto"/>
                    <w:bottom w:val="none" w:sz="0" w:space="0" w:color="auto"/>
                    <w:right w:val="none" w:sz="0" w:space="0" w:color="auto"/>
                  </w:divBdr>
                </w:div>
                <w:div w:id="184363912">
                  <w:blockQuote w:val="1"/>
                  <w:marLeft w:val="0"/>
                  <w:marRight w:val="0"/>
                  <w:marTop w:val="600"/>
                  <w:marBottom w:val="600"/>
                  <w:divBdr>
                    <w:top w:val="none" w:sz="0" w:space="0" w:color="auto"/>
                    <w:left w:val="none" w:sz="0" w:space="0" w:color="auto"/>
                    <w:bottom w:val="none" w:sz="0" w:space="0" w:color="auto"/>
                    <w:right w:val="none" w:sz="0" w:space="0" w:color="auto"/>
                  </w:divBdr>
                </w:div>
                <w:div w:id="303390124">
                  <w:blockQuote w:val="1"/>
                  <w:marLeft w:val="0"/>
                  <w:marRight w:val="0"/>
                  <w:marTop w:val="600"/>
                  <w:marBottom w:val="600"/>
                  <w:divBdr>
                    <w:top w:val="none" w:sz="0" w:space="0" w:color="auto"/>
                    <w:left w:val="none" w:sz="0" w:space="0" w:color="auto"/>
                    <w:bottom w:val="none" w:sz="0" w:space="0" w:color="auto"/>
                    <w:right w:val="none" w:sz="0" w:space="0" w:color="auto"/>
                  </w:divBdr>
                </w:div>
                <w:div w:id="808286011">
                  <w:blockQuote w:val="1"/>
                  <w:marLeft w:val="0"/>
                  <w:marRight w:val="0"/>
                  <w:marTop w:val="600"/>
                  <w:marBottom w:val="600"/>
                  <w:divBdr>
                    <w:top w:val="none" w:sz="0" w:space="0" w:color="auto"/>
                    <w:left w:val="none" w:sz="0" w:space="0" w:color="auto"/>
                    <w:bottom w:val="none" w:sz="0" w:space="0" w:color="auto"/>
                    <w:right w:val="none" w:sz="0" w:space="0" w:color="auto"/>
                  </w:divBdr>
                </w:div>
              </w:divsChild>
            </w:div>
          </w:divsChild>
        </w:div>
        <w:div w:id="1792699847">
          <w:marLeft w:val="0"/>
          <w:marRight w:val="0"/>
          <w:marTop w:val="0"/>
          <w:marBottom w:val="0"/>
          <w:divBdr>
            <w:top w:val="none" w:sz="0" w:space="0" w:color="auto"/>
            <w:left w:val="none" w:sz="0" w:space="0" w:color="auto"/>
            <w:bottom w:val="none" w:sz="0" w:space="0" w:color="auto"/>
            <w:right w:val="none" w:sz="0" w:space="0" w:color="auto"/>
          </w:divBdr>
          <w:divsChild>
            <w:div w:id="645285659">
              <w:marLeft w:val="0"/>
              <w:marRight w:val="0"/>
              <w:marTop w:val="0"/>
              <w:marBottom w:val="0"/>
              <w:divBdr>
                <w:top w:val="single" w:sz="6" w:space="0" w:color="171717"/>
                <w:left w:val="none" w:sz="0" w:space="0" w:color="auto"/>
                <w:bottom w:val="none" w:sz="0" w:space="0" w:color="auto"/>
                <w:right w:val="none" w:sz="0" w:space="0" w:color="auto"/>
              </w:divBdr>
              <w:divsChild>
                <w:div w:id="945694219">
                  <w:marLeft w:val="0"/>
                  <w:marRight w:val="0"/>
                  <w:marTop w:val="240"/>
                  <w:marBottom w:val="240"/>
                  <w:divBdr>
                    <w:top w:val="none" w:sz="0" w:space="0" w:color="auto"/>
                    <w:left w:val="none" w:sz="0" w:space="0" w:color="auto"/>
                    <w:bottom w:val="none" w:sz="0" w:space="0" w:color="auto"/>
                    <w:right w:val="none" w:sz="0" w:space="0" w:color="auto"/>
                  </w:divBdr>
                </w:div>
                <w:div w:id="358774576">
                  <w:marLeft w:val="0"/>
                  <w:marRight w:val="0"/>
                  <w:marTop w:val="0"/>
                  <w:marBottom w:val="0"/>
                  <w:divBdr>
                    <w:top w:val="none" w:sz="0" w:space="0" w:color="auto"/>
                    <w:left w:val="none" w:sz="0" w:space="0" w:color="auto"/>
                    <w:bottom w:val="none" w:sz="0" w:space="0" w:color="auto"/>
                    <w:right w:val="none" w:sz="0" w:space="0" w:color="auto"/>
                  </w:divBdr>
                  <w:divsChild>
                    <w:div w:id="21153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364766">
              <w:marLeft w:val="0"/>
              <w:marRight w:val="0"/>
              <w:marTop w:val="240"/>
              <w:marBottom w:val="240"/>
              <w:divBdr>
                <w:top w:val="none" w:sz="0" w:space="0" w:color="auto"/>
                <w:left w:val="none" w:sz="0" w:space="0" w:color="auto"/>
                <w:bottom w:val="none" w:sz="0" w:space="0" w:color="auto"/>
                <w:right w:val="none" w:sz="0" w:space="0" w:color="auto"/>
              </w:divBdr>
            </w:div>
          </w:divsChild>
        </w:div>
        <w:div w:id="5256391">
          <w:marLeft w:val="0"/>
          <w:marRight w:val="0"/>
          <w:marTop w:val="0"/>
          <w:marBottom w:val="0"/>
          <w:divBdr>
            <w:top w:val="single" w:sz="6" w:space="0" w:color="171717"/>
            <w:left w:val="none" w:sz="0" w:space="0" w:color="auto"/>
            <w:bottom w:val="none" w:sz="0" w:space="0" w:color="auto"/>
            <w:right w:val="none" w:sz="0" w:space="0" w:color="auto"/>
          </w:divBdr>
          <w:divsChild>
            <w:div w:id="584068560">
              <w:marLeft w:val="0"/>
              <w:marRight w:val="0"/>
              <w:marTop w:val="240"/>
              <w:marBottom w:val="240"/>
              <w:divBdr>
                <w:top w:val="none" w:sz="0" w:space="0" w:color="auto"/>
                <w:left w:val="none" w:sz="0" w:space="0" w:color="auto"/>
                <w:bottom w:val="none" w:sz="0" w:space="0" w:color="auto"/>
                <w:right w:val="none" w:sz="0" w:space="0" w:color="auto"/>
              </w:divBdr>
            </w:div>
          </w:divsChild>
        </w:div>
        <w:div w:id="1796095113">
          <w:marLeft w:val="0"/>
          <w:marRight w:val="0"/>
          <w:marTop w:val="0"/>
          <w:marBottom w:val="0"/>
          <w:divBdr>
            <w:top w:val="none" w:sz="0" w:space="0" w:color="auto"/>
            <w:left w:val="none" w:sz="0" w:space="0" w:color="auto"/>
            <w:bottom w:val="none" w:sz="0" w:space="0" w:color="auto"/>
            <w:right w:val="none" w:sz="0" w:space="0" w:color="auto"/>
          </w:divBdr>
          <w:divsChild>
            <w:div w:id="805393283">
              <w:marLeft w:val="0"/>
              <w:marRight w:val="0"/>
              <w:marTop w:val="0"/>
              <w:marBottom w:val="0"/>
              <w:divBdr>
                <w:top w:val="none" w:sz="0" w:space="0" w:color="auto"/>
                <w:left w:val="none" w:sz="0" w:space="0" w:color="auto"/>
                <w:bottom w:val="none" w:sz="0" w:space="0" w:color="auto"/>
                <w:right w:val="none" w:sz="0" w:space="0" w:color="auto"/>
              </w:divBdr>
              <w:divsChild>
                <w:div w:id="1149786650">
                  <w:marLeft w:val="0"/>
                  <w:marRight w:val="0"/>
                  <w:marTop w:val="240"/>
                  <w:marBottom w:val="240"/>
                  <w:divBdr>
                    <w:top w:val="none" w:sz="0" w:space="0" w:color="auto"/>
                    <w:left w:val="none" w:sz="0" w:space="0" w:color="auto"/>
                    <w:bottom w:val="none" w:sz="0" w:space="0" w:color="auto"/>
                    <w:right w:val="none" w:sz="0" w:space="0" w:color="auto"/>
                  </w:divBdr>
                </w:div>
              </w:divsChild>
            </w:div>
            <w:div w:id="1600065033">
              <w:marLeft w:val="0"/>
              <w:marRight w:val="0"/>
              <w:marTop w:val="0"/>
              <w:marBottom w:val="0"/>
              <w:divBdr>
                <w:top w:val="none" w:sz="0" w:space="0" w:color="auto"/>
                <w:left w:val="none" w:sz="0" w:space="0" w:color="auto"/>
                <w:bottom w:val="none" w:sz="0" w:space="0" w:color="auto"/>
                <w:right w:val="none" w:sz="0" w:space="0" w:color="auto"/>
              </w:divBdr>
            </w:div>
          </w:divsChild>
        </w:div>
        <w:div w:id="1262759302">
          <w:marLeft w:val="0"/>
          <w:marRight w:val="0"/>
          <w:marTop w:val="0"/>
          <w:marBottom w:val="0"/>
          <w:divBdr>
            <w:top w:val="none" w:sz="0" w:space="0" w:color="auto"/>
            <w:left w:val="none" w:sz="0" w:space="0" w:color="auto"/>
            <w:bottom w:val="none" w:sz="0" w:space="0" w:color="auto"/>
            <w:right w:val="none" w:sz="0" w:space="0" w:color="auto"/>
          </w:divBdr>
          <w:divsChild>
            <w:div w:id="2091274507">
              <w:marLeft w:val="0"/>
              <w:marRight w:val="0"/>
              <w:marTop w:val="0"/>
              <w:marBottom w:val="0"/>
              <w:divBdr>
                <w:top w:val="none" w:sz="0" w:space="0" w:color="auto"/>
                <w:left w:val="none" w:sz="0" w:space="0" w:color="auto"/>
                <w:bottom w:val="none" w:sz="0" w:space="0" w:color="auto"/>
                <w:right w:val="none" w:sz="0" w:space="0" w:color="auto"/>
              </w:divBdr>
              <w:divsChild>
                <w:div w:id="1134176106">
                  <w:marLeft w:val="0"/>
                  <w:marRight w:val="0"/>
                  <w:marTop w:val="0"/>
                  <w:marBottom w:val="0"/>
                  <w:divBdr>
                    <w:top w:val="none" w:sz="0" w:space="0" w:color="auto"/>
                    <w:left w:val="none" w:sz="0" w:space="0" w:color="auto"/>
                    <w:bottom w:val="none" w:sz="0" w:space="0" w:color="auto"/>
                    <w:right w:val="none" w:sz="0" w:space="0" w:color="auto"/>
                  </w:divBdr>
                  <w:divsChild>
                    <w:div w:id="1693068926">
                      <w:marLeft w:val="0"/>
                      <w:marRight w:val="0"/>
                      <w:marTop w:val="0"/>
                      <w:marBottom w:val="0"/>
                      <w:divBdr>
                        <w:top w:val="none" w:sz="0" w:space="0" w:color="auto"/>
                        <w:left w:val="none" w:sz="0" w:space="0" w:color="auto"/>
                        <w:bottom w:val="none" w:sz="0" w:space="0" w:color="auto"/>
                        <w:right w:val="none" w:sz="0" w:space="0" w:color="auto"/>
                      </w:divBdr>
                    </w:div>
                    <w:div w:id="1339624183">
                      <w:marLeft w:val="0"/>
                      <w:marRight w:val="0"/>
                      <w:marTop w:val="0"/>
                      <w:marBottom w:val="0"/>
                      <w:divBdr>
                        <w:top w:val="none" w:sz="0" w:space="0" w:color="auto"/>
                        <w:left w:val="none" w:sz="0" w:space="0" w:color="auto"/>
                        <w:bottom w:val="none" w:sz="0" w:space="0" w:color="auto"/>
                        <w:right w:val="none" w:sz="0" w:space="0" w:color="auto"/>
                      </w:divBdr>
                    </w:div>
                  </w:divsChild>
                </w:div>
                <w:div w:id="2068257163">
                  <w:marLeft w:val="0"/>
                  <w:marRight w:val="0"/>
                  <w:marTop w:val="0"/>
                  <w:marBottom w:val="0"/>
                  <w:divBdr>
                    <w:top w:val="none" w:sz="0" w:space="0" w:color="auto"/>
                    <w:left w:val="none" w:sz="0" w:space="0" w:color="auto"/>
                    <w:bottom w:val="none" w:sz="0" w:space="0" w:color="auto"/>
                    <w:right w:val="none" w:sz="0" w:space="0" w:color="auto"/>
                  </w:divBdr>
                  <w:divsChild>
                    <w:div w:id="722754122">
                      <w:marLeft w:val="0"/>
                      <w:marRight w:val="0"/>
                      <w:marTop w:val="0"/>
                      <w:marBottom w:val="0"/>
                      <w:divBdr>
                        <w:top w:val="none" w:sz="0" w:space="0" w:color="auto"/>
                        <w:left w:val="none" w:sz="0" w:space="0" w:color="auto"/>
                        <w:bottom w:val="none" w:sz="0" w:space="0" w:color="auto"/>
                        <w:right w:val="none" w:sz="0" w:space="0" w:color="auto"/>
                      </w:divBdr>
                    </w:div>
                    <w:div w:id="398747018">
                      <w:marLeft w:val="0"/>
                      <w:marRight w:val="0"/>
                      <w:marTop w:val="0"/>
                      <w:marBottom w:val="0"/>
                      <w:divBdr>
                        <w:top w:val="none" w:sz="0" w:space="0" w:color="auto"/>
                        <w:left w:val="none" w:sz="0" w:space="0" w:color="auto"/>
                        <w:bottom w:val="none" w:sz="0" w:space="0" w:color="auto"/>
                        <w:right w:val="none" w:sz="0" w:space="0" w:color="auto"/>
                      </w:divBdr>
                    </w:div>
                  </w:divsChild>
                </w:div>
                <w:div w:id="1620262900">
                  <w:marLeft w:val="0"/>
                  <w:marRight w:val="0"/>
                  <w:marTop w:val="0"/>
                  <w:marBottom w:val="0"/>
                  <w:divBdr>
                    <w:top w:val="none" w:sz="0" w:space="0" w:color="auto"/>
                    <w:left w:val="none" w:sz="0" w:space="0" w:color="auto"/>
                    <w:bottom w:val="none" w:sz="0" w:space="0" w:color="auto"/>
                    <w:right w:val="none" w:sz="0" w:space="0" w:color="auto"/>
                  </w:divBdr>
                  <w:divsChild>
                    <w:div w:id="1736660492">
                      <w:marLeft w:val="0"/>
                      <w:marRight w:val="0"/>
                      <w:marTop w:val="0"/>
                      <w:marBottom w:val="0"/>
                      <w:divBdr>
                        <w:top w:val="none" w:sz="0" w:space="0" w:color="auto"/>
                        <w:left w:val="none" w:sz="0" w:space="0" w:color="auto"/>
                        <w:bottom w:val="none" w:sz="0" w:space="0" w:color="auto"/>
                        <w:right w:val="none" w:sz="0" w:space="0" w:color="auto"/>
                      </w:divBdr>
                    </w:div>
                    <w:div w:id="804926667">
                      <w:marLeft w:val="0"/>
                      <w:marRight w:val="0"/>
                      <w:marTop w:val="0"/>
                      <w:marBottom w:val="0"/>
                      <w:divBdr>
                        <w:top w:val="none" w:sz="0" w:space="0" w:color="auto"/>
                        <w:left w:val="none" w:sz="0" w:space="0" w:color="auto"/>
                        <w:bottom w:val="none" w:sz="0" w:space="0" w:color="auto"/>
                        <w:right w:val="none" w:sz="0" w:space="0" w:color="auto"/>
                      </w:divBdr>
                    </w:div>
                  </w:divsChild>
                </w:div>
                <w:div w:id="231817902">
                  <w:marLeft w:val="0"/>
                  <w:marRight w:val="0"/>
                  <w:marTop w:val="0"/>
                  <w:marBottom w:val="0"/>
                  <w:divBdr>
                    <w:top w:val="none" w:sz="0" w:space="0" w:color="auto"/>
                    <w:left w:val="none" w:sz="0" w:space="0" w:color="auto"/>
                    <w:bottom w:val="none" w:sz="0" w:space="0" w:color="auto"/>
                    <w:right w:val="none" w:sz="0" w:space="0" w:color="auto"/>
                  </w:divBdr>
                  <w:divsChild>
                    <w:div w:id="464084949">
                      <w:marLeft w:val="0"/>
                      <w:marRight w:val="0"/>
                      <w:marTop w:val="0"/>
                      <w:marBottom w:val="0"/>
                      <w:divBdr>
                        <w:top w:val="none" w:sz="0" w:space="0" w:color="auto"/>
                        <w:left w:val="none" w:sz="0" w:space="0" w:color="auto"/>
                        <w:bottom w:val="none" w:sz="0" w:space="0" w:color="auto"/>
                        <w:right w:val="none" w:sz="0" w:space="0" w:color="auto"/>
                      </w:divBdr>
                    </w:div>
                    <w:div w:id="210312901">
                      <w:marLeft w:val="0"/>
                      <w:marRight w:val="0"/>
                      <w:marTop w:val="0"/>
                      <w:marBottom w:val="0"/>
                      <w:divBdr>
                        <w:top w:val="none" w:sz="0" w:space="0" w:color="auto"/>
                        <w:left w:val="none" w:sz="0" w:space="0" w:color="auto"/>
                        <w:bottom w:val="none" w:sz="0" w:space="0" w:color="auto"/>
                        <w:right w:val="none" w:sz="0" w:space="0" w:color="auto"/>
                      </w:divBdr>
                    </w:div>
                  </w:divsChild>
                </w:div>
                <w:div w:id="873493945">
                  <w:marLeft w:val="0"/>
                  <w:marRight w:val="0"/>
                  <w:marTop w:val="0"/>
                  <w:marBottom w:val="0"/>
                  <w:divBdr>
                    <w:top w:val="none" w:sz="0" w:space="0" w:color="auto"/>
                    <w:left w:val="none" w:sz="0" w:space="0" w:color="auto"/>
                    <w:bottom w:val="none" w:sz="0" w:space="0" w:color="auto"/>
                    <w:right w:val="none" w:sz="0" w:space="0" w:color="auto"/>
                  </w:divBdr>
                  <w:divsChild>
                    <w:div w:id="554582616">
                      <w:marLeft w:val="0"/>
                      <w:marRight w:val="0"/>
                      <w:marTop w:val="0"/>
                      <w:marBottom w:val="0"/>
                      <w:divBdr>
                        <w:top w:val="none" w:sz="0" w:space="0" w:color="auto"/>
                        <w:left w:val="none" w:sz="0" w:space="0" w:color="auto"/>
                        <w:bottom w:val="none" w:sz="0" w:space="0" w:color="auto"/>
                        <w:right w:val="none" w:sz="0" w:space="0" w:color="auto"/>
                      </w:divBdr>
                    </w:div>
                    <w:div w:id="35395647">
                      <w:marLeft w:val="0"/>
                      <w:marRight w:val="0"/>
                      <w:marTop w:val="0"/>
                      <w:marBottom w:val="0"/>
                      <w:divBdr>
                        <w:top w:val="none" w:sz="0" w:space="0" w:color="auto"/>
                        <w:left w:val="none" w:sz="0" w:space="0" w:color="auto"/>
                        <w:bottom w:val="none" w:sz="0" w:space="0" w:color="auto"/>
                        <w:right w:val="none" w:sz="0" w:space="0" w:color="auto"/>
                      </w:divBdr>
                    </w:div>
                  </w:divsChild>
                </w:div>
                <w:div w:id="1940987387">
                  <w:marLeft w:val="0"/>
                  <w:marRight w:val="0"/>
                  <w:marTop w:val="0"/>
                  <w:marBottom w:val="0"/>
                  <w:divBdr>
                    <w:top w:val="none" w:sz="0" w:space="0" w:color="auto"/>
                    <w:left w:val="none" w:sz="0" w:space="0" w:color="auto"/>
                    <w:bottom w:val="none" w:sz="0" w:space="0" w:color="auto"/>
                    <w:right w:val="none" w:sz="0" w:space="0" w:color="auto"/>
                  </w:divBdr>
                  <w:divsChild>
                    <w:div w:id="1439451724">
                      <w:marLeft w:val="0"/>
                      <w:marRight w:val="0"/>
                      <w:marTop w:val="0"/>
                      <w:marBottom w:val="0"/>
                      <w:divBdr>
                        <w:top w:val="none" w:sz="0" w:space="0" w:color="auto"/>
                        <w:left w:val="none" w:sz="0" w:space="0" w:color="auto"/>
                        <w:bottom w:val="none" w:sz="0" w:space="0" w:color="auto"/>
                        <w:right w:val="none" w:sz="0" w:space="0" w:color="auto"/>
                      </w:divBdr>
                    </w:div>
                    <w:div w:id="308941254">
                      <w:marLeft w:val="0"/>
                      <w:marRight w:val="0"/>
                      <w:marTop w:val="0"/>
                      <w:marBottom w:val="0"/>
                      <w:divBdr>
                        <w:top w:val="none" w:sz="0" w:space="0" w:color="auto"/>
                        <w:left w:val="none" w:sz="0" w:space="0" w:color="auto"/>
                        <w:bottom w:val="none" w:sz="0" w:space="0" w:color="auto"/>
                        <w:right w:val="none" w:sz="0" w:space="0" w:color="auto"/>
                      </w:divBdr>
                    </w:div>
                  </w:divsChild>
                </w:div>
                <w:div w:id="401296516">
                  <w:marLeft w:val="0"/>
                  <w:marRight w:val="0"/>
                  <w:marTop w:val="0"/>
                  <w:marBottom w:val="0"/>
                  <w:divBdr>
                    <w:top w:val="none" w:sz="0" w:space="0" w:color="auto"/>
                    <w:left w:val="none" w:sz="0" w:space="0" w:color="auto"/>
                    <w:bottom w:val="none" w:sz="0" w:space="0" w:color="auto"/>
                    <w:right w:val="none" w:sz="0" w:space="0" w:color="auto"/>
                  </w:divBdr>
                  <w:divsChild>
                    <w:div w:id="964890422">
                      <w:marLeft w:val="0"/>
                      <w:marRight w:val="0"/>
                      <w:marTop w:val="0"/>
                      <w:marBottom w:val="0"/>
                      <w:divBdr>
                        <w:top w:val="none" w:sz="0" w:space="0" w:color="auto"/>
                        <w:left w:val="none" w:sz="0" w:space="0" w:color="auto"/>
                        <w:bottom w:val="none" w:sz="0" w:space="0" w:color="auto"/>
                        <w:right w:val="none" w:sz="0" w:space="0" w:color="auto"/>
                      </w:divBdr>
                    </w:div>
                    <w:div w:id="96758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813934">
              <w:marLeft w:val="0"/>
              <w:marRight w:val="0"/>
              <w:marTop w:val="0"/>
              <w:marBottom w:val="0"/>
              <w:divBdr>
                <w:top w:val="none" w:sz="0" w:space="0" w:color="auto"/>
                <w:left w:val="none" w:sz="0" w:space="0" w:color="auto"/>
                <w:bottom w:val="none" w:sz="0" w:space="0" w:color="auto"/>
                <w:right w:val="none" w:sz="0" w:space="0" w:color="auto"/>
              </w:divBdr>
              <w:divsChild>
                <w:div w:id="156042822">
                  <w:marLeft w:val="0"/>
                  <w:marRight w:val="0"/>
                  <w:marTop w:val="0"/>
                  <w:marBottom w:val="0"/>
                  <w:divBdr>
                    <w:top w:val="none" w:sz="0" w:space="0" w:color="auto"/>
                    <w:left w:val="none" w:sz="0" w:space="0" w:color="auto"/>
                    <w:bottom w:val="none" w:sz="0" w:space="0" w:color="auto"/>
                    <w:right w:val="none" w:sz="0" w:space="0" w:color="auto"/>
                  </w:divBdr>
                </w:div>
                <w:div w:id="114867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648543">
          <w:marLeft w:val="0"/>
          <w:marRight w:val="0"/>
          <w:marTop w:val="0"/>
          <w:marBottom w:val="0"/>
          <w:divBdr>
            <w:top w:val="single" w:sz="6" w:space="23" w:color="D3D5D7"/>
            <w:left w:val="single" w:sz="6" w:space="19" w:color="D3D5D7"/>
            <w:bottom w:val="single" w:sz="6" w:space="15" w:color="D3D5D7"/>
            <w:right w:val="single" w:sz="6" w:space="19" w:color="D3D5D7"/>
          </w:divBdr>
          <w:divsChild>
            <w:div w:id="213859265">
              <w:marLeft w:val="0"/>
              <w:marRight w:val="0"/>
              <w:marTop w:val="0"/>
              <w:marBottom w:val="0"/>
              <w:divBdr>
                <w:top w:val="none" w:sz="0" w:space="0" w:color="auto"/>
                <w:left w:val="none" w:sz="0" w:space="0" w:color="auto"/>
                <w:bottom w:val="none" w:sz="0" w:space="0" w:color="auto"/>
                <w:right w:val="none" w:sz="0" w:space="0" w:color="auto"/>
              </w:divBdr>
            </w:div>
            <w:div w:id="67121870">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w.com.tw/article/articleLogin.action?id=5094477" TargetMode="External"/><Relationship Id="rId13" Type="http://schemas.openxmlformats.org/officeDocument/2006/relationships/hyperlink" Target="https://www.cw.com.tw/article/articleLogin.action?id=5094472" TargetMode="External"/><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4.jpeg"/><Relationship Id="rId17" Type="http://schemas.openxmlformats.org/officeDocument/2006/relationships/hyperlink" Target="https://www.cw.com.tw/article/articleLogin.action?id=5094489" TargetMode="External"/><Relationship Id="rId2" Type="http://schemas.openxmlformats.org/officeDocument/2006/relationships/styles" Target="styles.xml"/><Relationship Id="rId16" Type="http://schemas.openxmlformats.org/officeDocument/2006/relationships/hyperlink" Target="https://www.cw.com.tw/article/articleLogin.action?id=5094488" TargetMode="External"/><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cw.com.tw/article/articleLogin.action?id=5094478" TargetMode="External"/><Relationship Id="rId5" Type="http://schemas.openxmlformats.org/officeDocument/2006/relationships/hyperlink" Target="https://www.cw.com.tw/" TargetMode="External"/><Relationship Id="rId15" Type="http://schemas.openxmlformats.org/officeDocument/2006/relationships/hyperlink" Target="https://www.cw.com.tw/article/articleLogin.action?id=5094471" TargetMode="External"/><Relationship Id="rId10" Type="http://schemas.openxmlformats.org/officeDocument/2006/relationships/image" Target="media/image3.jpeg"/><Relationship Id="rId19" Type="http://schemas.openxmlformats.org/officeDocument/2006/relationships/hyperlink" Target="https://www.books.com.tw/products/R030077826" TargetMode="External"/><Relationship Id="rId4" Type="http://schemas.openxmlformats.org/officeDocument/2006/relationships/webSettings" Target="webSettings.xml"/><Relationship Id="rId9" Type="http://schemas.openxmlformats.org/officeDocument/2006/relationships/hyperlink" Target="https://storage.googleapis.com/www-cw-com-tw/ckeditor/201903/ckeditor-5c9b2bbbd26a5.jpg" TargetMode="External"/><Relationship Id="rId14" Type="http://schemas.openxmlformats.org/officeDocument/2006/relationships/image" Target="media/image5.jpeg"/><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12</Pages>
  <Words>1035</Words>
  <Characters>5905</Characters>
  <Application>Microsoft Office Word</Application>
  <DocSecurity>0</DocSecurity>
  <Lines>49</Lines>
  <Paragraphs>13</Paragraphs>
  <ScaleCrop>false</ScaleCrop>
  <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2020-07-02T23:03:00Z</dcterms:created>
  <dcterms:modified xsi:type="dcterms:W3CDTF">2020-07-02T23:47:00Z</dcterms:modified>
</cp:coreProperties>
</file>